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23" w:rsidRPr="00EC7223" w:rsidRDefault="00EC7223" w:rsidP="00EC72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52635"/>
          <w:sz w:val="18"/>
          <w:szCs w:val="18"/>
          <w:lang w:eastAsia="ru-RU"/>
        </w:rPr>
        <w:drawing>
          <wp:inline distT="0" distB="0" distL="0" distR="0">
            <wp:extent cx="2381250" cy="1743075"/>
            <wp:effectExtent l="19050" t="0" r="0" b="0"/>
            <wp:docPr id="1" name="Рисунок 1" descr="П Л А Н проведения месячника оборонно-массовой и военно-патриотической работы  на территории муниципального образования Усть-Лабинский район ДЕВИЗ «Мы – наследники Победы, славу Родины храним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 Л А Н проведения месячника оборонно-массовой и военно-патриотической работы  на территории муниципального образования Усть-Лабинский район ДЕВИЗ «Мы – наследники Победы, славу Родины храним!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223" w:rsidRPr="00EC7223" w:rsidRDefault="00EC7223" w:rsidP="00EC7223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23"/>
          <w:szCs w:val="23"/>
          <w:lang w:eastAsia="ru-RU"/>
        </w:rPr>
      </w:pPr>
      <w:proofErr w:type="gramStart"/>
      <w:r w:rsidRPr="00EC7223">
        <w:rPr>
          <w:rFonts w:ascii="Verdana" w:eastAsia="Times New Roman" w:hAnsi="Verdana" w:cs="Times New Roman"/>
          <w:b/>
          <w:bCs/>
          <w:color w:val="052635"/>
          <w:sz w:val="23"/>
          <w:szCs w:val="23"/>
          <w:lang w:eastAsia="ru-RU"/>
        </w:rPr>
        <w:t>П</w:t>
      </w:r>
      <w:proofErr w:type="gramEnd"/>
      <w:r w:rsidRPr="00EC7223">
        <w:rPr>
          <w:rFonts w:ascii="Verdana" w:eastAsia="Times New Roman" w:hAnsi="Verdana" w:cs="Times New Roman"/>
          <w:b/>
          <w:bCs/>
          <w:color w:val="052635"/>
          <w:sz w:val="23"/>
          <w:szCs w:val="23"/>
          <w:lang w:eastAsia="ru-RU"/>
        </w:rPr>
        <w:t xml:space="preserve"> Л А Н проведения месячника оборонно-массовой и военно-патриотической работы на территории муниципального образования Усть-Лабинский район ДЕВИЗ «Мы – наследники Победы, славу Родины храним!»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30"/>
        <w:gridCol w:w="3240"/>
        <w:gridCol w:w="1616"/>
        <w:gridCol w:w="1244"/>
        <w:gridCol w:w="1680"/>
        <w:gridCol w:w="1215"/>
      </w:tblGrid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EC7223" w:rsidRPr="00EC7223" w:rsidRDefault="00EC7223" w:rsidP="00EC72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</w:t>
            </w:r>
          </w:p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исполнении</w:t>
            </w: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этап (с 12 по 20 января 2015 года)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проведению месячника на территории муниципального образования Усть-Лабинский район – разработка планов проведения мероприятий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Усть-Лабинский район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12.01.-13.01.2015г.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Представители организационного комитета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согласование межведомственного положения проведения месячника оборонно-массовой работы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Усть-Лабинский район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12.01.2015-13.01.2015г.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ДОСААФ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краевом совещании по организации и проведению месячника оборонно-массовой работы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Краснодар ул. </w:t>
            </w:r>
            <w:proofErr w:type="gram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</w:t>
            </w:r>
            <w:proofErr w:type="gram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57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16.01.2015г.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муниципального образования Усть-Лабинский район, председатель оргкомитета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организационного комитета «Подготовка к проведению мероприятий месячника», утверждение плана проведения месячника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администрация, малый зал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13.01.2015г.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Представители организационного комитета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 проделанной работы в СМИ и сети интернет, официальном сайте администрации муниципального образования Усть-Лабинский район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 района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В. Гуляева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этап (с 23 января по 23 февраля 2015 года)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Торжественное открытие Месячника – 2015 г.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РДК «Кубань»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23.01.2015 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культуры, представители организационного комитета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Торжественные линейки, посвященные открытию ежегодного </w:t>
            </w: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краевого месячника оборонно-массовой и военно-патриотической работы в образовательных учреждениях района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УО района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23.01.2015г.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УО района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экскурсионных поездок для учащихся образовательных учреждений (в дом – музей семьи Степановых, 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Михезеевой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поляны, Малой земли, Сопки Героев и т.д.)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района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– февраль 2015г.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УО района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агитационного пробега в Братском сельском поселении, в честь освобождения хуторов и станиц от немецко-фашистских захватчиков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Калининский - х. Братский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31.01.2015.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Братского сельского поселения, МО ДОСААФ, ВПК «Пилигрим», 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Усть-Лабинское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РКО, военкомат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социально-бытовой помощи ветеранам ВОВ, семьям погибших воинов в рамках районной акции «Согреем сердца ветеранов»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муниципального образования Усть-Лабинский район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 - 23.02.2015 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ОДМ, МКУ ЦКСОПМ «Максимум», Совет ветеранов, волонтеры, учащиеся студенческих учебных заведений, 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Усть-Лабинское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РКО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тематических викторин, посвященных Дню Героев Отечества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района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– февраль 2015г.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района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благотворительных акций «Открытка ветерану», «Посылка моряку (солдату)», «Ветераны живут рядом», приуроченных ко Дню защитника Отечества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района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 2015г.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района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акции по наведению порядка у памятников и мемориалов «Парки Кубани»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района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– февраль 2015г.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района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Торжественный митинг, посвященный 72-й годовщине освобождения </w:t>
            </w:r>
            <w:proofErr w:type="gram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Усть-Лабинска от 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немецко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фашистских захватчиков, возложение венков и цветов к мемориалу и братским могилам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Усть-Лабинск, мемориал «Вечный огонь»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02.02..2015г.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Усть-Лабинского городского поселения, руководители и трудовые коллективы предприятий, организаций, ОУ, участники молодежных организаций, клубов, учащиеся студенческих учебных заведений, учащиеся школ района, Совет ветеранов, 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Усть-Лабинское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РКО, военкомат, В\Ч 21870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2.10.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Тематический концерт «Память пылающих лет», посвященный 72-й годовщине освобождения Усть-Лабинска от немецко-фашистских захватчиков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02.02.2015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Усть-Лабинского городского поселения, ГДК, руководители и трудовые коллективы предприятий, организаций, ОУ, участники молодежных организаций, клубов, учащиеся студенческих учебных заведений, учащиеся школ района, Совет ветеранов, 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Усть-Лабинское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РКО, военкомат, В\Ч 21870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митингов, посвященных 72 –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годовщине освобождения станиц, хуторов Усть-Лабинского района от 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немецко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фашистских захватчиков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Мемориалы, обелиски, братские могилы и одиночные захоронения на территории муниципального образования Усть-Лабинский район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30.01.-05.02.2015 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сельских поселений района, руководители и трудовые коллективы предприятий, организаций, ОУ, участники молодежных организаций, клубов, учащиеся студенческих учебных заведений, учащиеся школ района, 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Усть-Лабинское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РКО, военкомат, В\Ч 21870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уроков мужества, встреч и бесед в школах, 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ССУЗах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ВУЗах района, посвященных 72 –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годовщине освобождения Краснодарского края от немецко-фашистских захватчиков, 72-й годовщине Сталинградской битвы, а так же на тему: «История создания </w:t>
            </w:r>
            <w:proofErr w:type="gram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gram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 и их роль в деле защиты Отечества», «Боевой путь маршала Победы четырежды Героя Советского Союза Г. К. Жукова», «Боевой путь маршала авиации, трижды Героя Советского Союза А.И. 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Покрышкина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Его боевые подвиги в небе Кубани», «Суворов на Кубани», «Был город фронт, была блокада»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Школы, учебные заведения района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 - 23.02.2015 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ОДМ, МО ДОСААФ, Совет ветеранов, руководители ОУ, 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Усть-Лабинское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РКО, военкомат, В\Ч 21870</w:t>
            </w:r>
          </w:p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встреч ветеранов и молодежи, школьников в МО Усть-Лабинский район.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Школы, учебные заведения района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 - 23.02.2015 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ОДМ, МКУ ЦКСОПМ «Максимум», Совет ветеранов, волонтеры, учащиеся студенческих </w:t>
            </w: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учебных заведений, 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Усть-Лабинское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РКО, УО, военкомат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2.14.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муниципального этапа краевого Фестиваля 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героико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патриотической песни «Пою моё Отечество».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РДК «Кубань»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01.02-23.02.2015 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ОДМ, МКУ ЦКСОПМ «Максимум», Совет ветеранов, волонтеры, учащиеся студенческих учебных заведений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Праздничный концерт, посвященный освобождению ст. </w:t>
            </w:r>
            <w:proofErr w:type="gram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Ладожская</w:t>
            </w:r>
            <w:proofErr w:type="gram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«Всем героям посвящается»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Ладожская, КДЦ «Ладожская»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30.01.2015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Ладожского сельского поселения, учащиеся школ, ветераны, трудовые коллективы РКО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2.16.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молодежной патриотической акции «Бескозырка» </w:t>
            </w:r>
            <w:proofErr w:type="gram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Новороссийск.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Делегация района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03.02.2015 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ОДМ, МКУ ЦКСОПМ «Максимум», ДОСААФ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Торжественный прием и чествование участников освобождения города и района от фашистских захватчиков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Историко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краеведческий музей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02.02.2015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Историко-краеведческий музей, совет ветеранов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2.18.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Митинг, посвященный освобождению района от фашистской оккупации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Мемориал «Вечный огонь»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05.02.2015г.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Усть-Лабинского городского и сельских поселений, руководители и трудовые коллективы предприятий, организаций, ОУ, участники молодежных организаций, клубов, учащиеся студенческих учебных заведений, учащиеся школ района, Совет ветеранов, 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Усть-Лабинское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РКО, военкомат, В\Ч 21870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Соревнования по спортивному туризму, посвященные 70- 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летию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Великой Победы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Братский СОШ №23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06.02.2015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«ЦСП «Кубань», учащиеся студенческих учебных заведений, учащиеся школ района, Совет ветеранов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2.20.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Конкурсно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спортивная программа «Ура, мальчишкам»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10.02.2015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ГДК, администрация Усть-Лабинского городского поселения ОУ, участники молодежных организаций, клубов, учащиеся студенческих учебных заведений, учащиеся школ района, Совет ветеранов, 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Усть-Лабинское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РКО, военкомат, В\Ч 21870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2.21.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IX</w:t>
            </w:r>
            <w:r w:rsidRPr="00EC722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Фестиваль патриотической песни «Сыны России», посвященный 70 -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летию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Великой Победы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13.02.2015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ГДК, администрация Усть-Лабинского городского поселения, руководители и трудовые коллективы предприятий, организаций, ОУ, участники молодежных организаций, клубов, учащиеся студенческих учебных заведений, учащиеся школ района, Совет ветеранов, 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Усть-Лабинское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РКО, военкомат, В\Ч 21870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2.22.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Викторина для воспитанников военно-патриотических клубов и объединений Краснодарского края «Шаги Великой Победы»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Усть-Лабинский район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день 14.02.2015 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ОДМ, МКУ ЦКСОПМ «Максимум», молодежь района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2.23.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Встреча защитников Отечества четырех поколений. Приветствие ветеранов ВОВ, </w:t>
            </w:r>
            <w:proofErr w:type="gram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gram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ветеранов Афганистана и Чечни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В\Ч 21870,</w:t>
            </w:r>
          </w:p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Усть-Лабинск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20.02.2015г.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ОДМ, МКУ ЦКСОПМ «Максимум», Совет ветеранов, ветераны Афганистана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2.24.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Праздничный концерт «</w:t>
            </w:r>
            <w:proofErr w:type="gram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Несокрушимая</w:t>
            </w:r>
            <w:proofErr w:type="gram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легендарная», посвященный 70-летию Великой Победы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В\Ч 21870,</w:t>
            </w:r>
          </w:p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Усть-Лабинск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20.02.2015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ветеранов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2.25.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патриотические спортивные игры «Защитники Отечества» среди учащихся общеобразовательных учреждений МО Усть-Лабинский район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 «Олимп», </w:t>
            </w:r>
            <w:proofErr w:type="gram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Усть-Лабинск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21.02.2015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«ФСК «Импульс», учащиеся школ района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2.26.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Посещение на дому ветеранов Великой Отечественной войны ветеранским активом и школьниками, </w:t>
            </w: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операция «Милосердие»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месту жительства ветеранов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22.02-23.02.2015г.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ветеранов, руководители ОУ, МО </w:t>
            </w: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ДОСААФ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2.27.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районных соревнований на личное первенство учащихся ОУ по стрельбе из пневматической винтовки (начальное упражнение) среди учащихся 7-8 классов и выполнение упражнения ВП – 1 среди учащихся 9-11 классов</w:t>
            </w:r>
          </w:p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 района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18.02.2015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ОУ, МО ДОСААФ, 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Усть-Лабинское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РКО, военкомат, В\Ч 21870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2.28.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Гала-концерт районного фестиваля песни и поэзии «Автомат и гитара»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ЦДТ «Созвездие»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17.02.2015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ЦДТ «Созвездие», руководители ОУ, учащиеся школ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2.29.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конкурса рисунков для школьников «На страже Родины», «Герои России», «История России – это мы!», «Доблесть, мужество, отвага и смелость»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 района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– февраль 2015 г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ОУ,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2.30.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Торжественный прием учащихся ОУ в ряды патриотического движения «Юный 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Жуковцев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ЦДТ «Созвездие» </w:t>
            </w:r>
            <w:proofErr w:type="gram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Железный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20.02.2015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 комитет «движения», МО ДОСААФ, УО, совет ветеранов, военкомат, В\Ч 21870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2.31.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торжественных мероприятий, посвященных Дню памяти воинов-интернационалистов и 26-й годовщине вывода советских войск из Афганистана: торжественно-памятное мероприятие «Великой армии солдат», тематическое мероприятие «Афганистан к нам тянется сквозь годы»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территории муниципального образования Усть-Лабинский район, памятный знак на мемориальном комплексе </w:t>
            </w:r>
            <w:proofErr w:type="gram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Усть-Лабинск, ГДК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15.02.2015 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Усть-Лабинского городского и сельских поселений района, руководители и трудовые коллективы предприятий, организаций, ОУ, участники молодежных организаций, клубов, учащиеся студенческих учебных заведений, учащиеся школ района, военкомат, В\Ч 21870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2.32.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Встречи с участниками локальных конфликтов и военнослужащими воинских частей и соединений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 района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223" w:rsidRPr="00EC7223" w:rsidRDefault="00EC7223" w:rsidP="00EC72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15-23.02.</w:t>
            </w:r>
          </w:p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ОУ, Совет ветеранов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2.33.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Конкурсная программа «А ну-ка, парни!», посвященная Дню защитника Отечества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СЦ «Олимп»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17.02.2015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Усть-Лабинского городского поселения, ОУ, участники молодежных организаций, клубов, учащиеся студенческих </w:t>
            </w: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учебных заведений, учащиеся школ района, военкомат, В\Ч 21870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2.34.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Рабата стационарных выставочных экспозиций «Кубань и 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Усть-Лабинская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земля в годы ВОВ», передвижные выставки «Не забудем подвиги наших дедов»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Историко-краеведческий музей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Историко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краеведческий музей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7223" w:rsidRPr="00EC7223" w:rsidRDefault="00EC7223" w:rsidP="00EC72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7223" w:rsidRPr="00EC7223" w:rsidRDefault="00EC7223" w:rsidP="00EC72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2.35.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музея, посвященного Г.К. Жукову в МБОУ ДОД ЦДТ «Созвездие».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ДОД ЦДТ «Созвездие».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20.02.2015г.</w:t>
            </w:r>
          </w:p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УО района, совет ветеранов, участники патриотического движения «Юные </w:t>
            </w:r>
            <w:proofErr w:type="spellStart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жуковцы</w:t>
            </w:r>
            <w:proofErr w:type="spellEnd"/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2.36.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Торжественное закрытие и подведение итогов Месячника-2015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РДК «Кубань»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23.02.2015г.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Представители организационного комитета, администрации Усть-Лабинского городского поселения, ОУ, участники молодежных организаций, клубов, учащиеся студенческих учебных заведений, учащиеся школ района, военкомат, В\Ч 21870, совет ветеранов РКО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этап (с 24 февраля по 2 марта 2015 года)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организационного комитета «Подведение итогов проведения месячника в муниципальном образовании Усть-Лабинский район»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Администрация, малый зал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25.02.2015г.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Представители организационного комитета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223" w:rsidRPr="00EC7223" w:rsidTr="00EC722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предоставление отчетных материало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01.03.2015г.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Представители организационного комитета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223" w:rsidRPr="00EC7223" w:rsidRDefault="00EC7223" w:rsidP="00EC7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7223" w:rsidRDefault="00EC7223" w:rsidP="00EC72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EC7223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  <w:r w:rsidRPr="00EC7223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  <w:t xml:space="preserve">Заместитель председателя организационного комитета                                           </w:t>
      </w:r>
    </w:p>
    <w:p w:rsidR="00EC7223" w:rsidRPr="00EC7223" w:rsidRDefault="00EC7223" w:rsidP="00EC72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EC7223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  К. А. Алексеев</w:t>
      </w:r>
    </w:p>
    <w:p w:rsidR="00240EA8" w:rsidRDefault="00240EA8"/>
    <w:sectPr w:rsidR="00240EA8" w:rsidSect="00EC72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223"/>
    <w:rsid w:val="00240EA8"/>
    <w:rsid w:val="00EC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A8"/>
  </w:style>
  <w:style w:type="paragraph" w:styleId="1">
    <w:name w:val="heading 1"/>
    <w:basedOn w:val="a"/>
    <w:link w:val="10"/>
    <w:uiPriority w:val="9"/>
    <w:qFormat/>
    <w:rsid w:val="00EC7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7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2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EC7223"/>
  </w:style>
  <w:style w:type="paragraph" w:styleId="a3">
    <w:name w:val="Normal (Web)"/>
    <w:basedOn w:val="a"/>
    <w:uiPriority w:val="99"/>
    <w:unhideWhenUsed/>
    <w:rsid w:val="00EC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7223"/>
  </w:style>
  <w:style w:type="paragraph" w:customStyle="1" w:styleId="-western">
    <w:name w:val="список-western"/>
    <w:basedOn w:val="a"/>
    <w:rsid w:val="00EC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1801</Words>
  <Characters>10266</Characters>
  <Application>Microsoft Office Word</Application>
  <DocSecurity>0</DocSecurity>
  <Lines>85</Lines>
  <Paragraphs>24</Paragraphs>
  <ScaleCrop>false</ScaleCrop>
  <Company>Wolfish Lair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2015-01-21T23:28:00Z</dcterms:created>
  <dcterms:modified xsi:type="dcterms:W3CDTF">2015-01-21T23:30:00Z</dcterms:modified>
</cp:coreProperties>
</file>