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12E5E" w14:textId="77777777" w:rsidR="00635A76" w:rsidRPr="00635A76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bookmarkStart w:id="0" w:name="_GoBack"/>
      <w:bookmarkEnd w:id="0"/>
      <w:r w:rsidRPr="00635A76">
        <w:rPr>
          <w:rFonts w:ascii="Times New Roman" w:hAnsi="Times New Roman"/>
          <w:sz w:val="28"/>
          <w:szCs w:val="28"/>
          <w:bdr w:val="none" w:sz="0" w:space="0" w:color="auto"/>
        </w:rPr>
        <w:t>Приложение</w:t>
      </w:r>
    </w:p>
    <w:p w14:paraId="582C9281" w14:textId="77777777" w:rsidR="00635A76" w:rsidRPr="00635A76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40FD4E35" w14:textId="77777777" w:rsidR="00635A76" w:rsidRPr="00635A76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35A7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ОПЕРАТИВНЫЙ ЕЖЕДНЕВНЫЙ ПРОГНОЗ</w:t>
      </w:r>
    </w:p>
    <w:p w14:paraId="50AE1DF2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35A76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чрезвычайных ситуаций на территории</w:t>
      </w:r>
    </w:p>
    <w:p w14:paraId="42BFACD3" w14:textId="23475FF2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Российской Федерации на 2</w:t>
      </w:r>
      <w:r w:rsidR="00613F88">
        <w:rPr>
          <w:rFonts w:ascii="Times New Roman" w:hAnsi="Times New Roman"/>
          <w:sz w:val="28"/>
          <w:szCs w:val="28"/>
          <w:bdr w:val="none" w:sz="0" w:space="0" w:color="auto"/>
        </w:rPr>
        <w:t>8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июня 2023 г.</w:t>
      </w:r>
    </w:p>
    <w:p w14:paraId="4E55E14F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ДАЛЬНЕВОСТОЧНЫЙ ФО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4FB1788D" w14:textId="77777777" w:rsidR="00635A76" w:rsidRPr="00940E31" w:rsidRDefault="00635A76" w:rsidP="005E76C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14:paraId="666AA5CB" w14:textId="77777777" w:rsidR="00635A76" w:rsidRPr="00940E31" w:rsidRDefault="00635A76" w:rsidP="005E76C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24673E28" w14:textId="5A8885CD" w:rsidR="00635A76" w:rsidRPr="00940E31" w:rsidRDefault="0007244E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 территории округа</w:t>
      </w:r>
      <w:r w:rsidRPr="0007244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дождь, ливневой дождь, гроза. В Республике Саха (Якутия), в Забайкальском крае, в Амурской области, на юге Камчатского края, на юге Сахалинской области, в Еврейской АО сильный дождь, ливневой дождь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07244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гроза. На территории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07244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Саха (Якутия), Камчатском, Хабаровском, Приморском, Забайкальском краях, в Амурской, Сахалинской, Магаданской областях, в Республике Бурятия, в Еврейской АО и при грозе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ветер </w:t>
      </w:r>
      <w:r w:rsidRPr="0007244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 порывами 15-20 м/с, местами 25 м/с. </w:t>
      </w:r>
      <w:r w:rsidR="00635A76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27C83D1B" w14:textId="77777777" w:rsidR="00635A76" w:rsidRPr="00940E31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1.2.Гидрологическая обстановка: </w:t>
      </w:r>
    </w:p>
    <w:p w14:paraId="203A6863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bookmarkStart w:id="1" w:name="OLE_LINK3"/>
      <w:bookmarkStart w:id="2" w:name="OLE_LINK2"/>
      <w:bookmarkStart w:id="3" w:name="OLE_LINK1"/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8C68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Приморском крае</w:t>
      </w: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наблюдается медленный спад уровня воды с интенсивностью 1-8 см/сутки. Все реки в берегах, уровни воды в реках преимущественно ниже отметок выхода воды на пойму на 1,0-2,5 м, на отдельных участках рек центральных районов до 3,0 м.</w:t>
      </w:r>
    </w:p>
    <w:p w14:paraId="7BC3551C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 ближайшие трое суток в связи с неустойчивым характером погоды, прогнозируемыми дождями различной интенсивности, на реках южной половины края возможны локальные подъемы до 0,7 м, на реках центральных и северных районов до 0,3 м. Выхода рек из берегов, опасных гидрологических явлений не ожидается.</w:t>
      </w:r>
    </w:p>
    <w:p w14:paraId="0FA50764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8C68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Республике Бурятия</w:t>
      </w: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отмечаются колебания уровня воды. На р. Верхняя Ангара – с. Уоян наблюдается выход воды на пойму слоем 70 см, на р. Гоуджекит - с. Гоуджекит – слоем 10 см.</w:t>
      </w:r>
    </w:p>
    <w:p w14:paraId="49193050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 ближайшие сутки на реках юго-западных, северных районов возможен подъём уровней с выходом воды на пойму, образование селевых потоков.</w:t>
      </w:r>
    </w:p>
    <w:p w14:paraId="665F549D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8C68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Забайкальском крае</w:t>
      </w: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из-за прошедших дождей на большинстве рек начался подъем уровней воды на 1-10 см, в верхнем течении р. Ингода, на р. Нерча, р. Витим у с. Неляты, Каренга у с. Тунгокочен уровни воды повысился на 23-93 см.</w:t>
      </w:r>
    </w:p>
    <w:p w14:paraId="723DE5EC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 ближайшие двое суток на большинстве рек края сохранится подъем уровней воды, наиболее интенсивный на отдельных реках западных, центральных, восточных районов. Выхода воды на пойму не ожидается.</w:t>
      </w:r>
    </w:p>
    <w:p w14:paraId="4BAA753C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В</w:t>
      </w:r>
      <w:r w:rsidRPr="008C681F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Амурской области</w:t>
      </w:r>
      <w:r w:rsidRPr="008C68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преобладает спад уровня воды. В нижнем течении р. Зея отмечается подъем уровня воды на 12-27 см/сутки за счет смещения паводков с рек бассейна этого участка </w:t>
      </w:r>
      <w:r w:rsidRPr="008C681F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(Селемджа, Пр. Уркан и др.)</w:t>
      </w:r>
      <w:r w:rsidRPr="008C68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Все реки в берегах.</w:t>
      </w:r>
    </w:p>
    <w:p w14:paraId="65606B37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  <w:lang w:eastAsia="en-US"/>
        </w:rPr>
        <w:t>В период 28 - 30 июня на территории области сохранится неустойчивый характер погоды с дождями различной интенсивности, ливнями, грозами. Высока вероятность резких подъемов уровней воды на малых реках и, как следствие, формирование паводков на основных реках области.</w:t>
      </w:r>
    </w:p>
    <w:p w14:paraId="3EFE16D0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В</w:t>
      </w:r>
      <w:r w:rsidRPr="008C681F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Еврейской АО</w:t>
      </w:r>
      <w:r w:rsidRPr="008C68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области преобладает спад уровня воды.</w:t>
      </w:r>
    </w:p>
    <w:p w14:paraId="34BE10BD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8C681F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Хабаровском крае</w:t>
      </w:r>
      <w:r w:rsidRPr="008C68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на Нижнем Амуре преобладает снижение уровня воды.</w:t>
      </w:r>
    </w:p>
    <w:p w14:paraId="7A950111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На ряде небольших рек формируются дождевые паводки. Наиболее интенсивные подъемы уровней воды до 160 см/сутки наблюдаются на реках тырма, Нимелен, в верхнем течении р. Амгунь. Затоплены поймы в верхнем течении рек Бурея, Урми  на глубину 0,2-0,5 м, на р. Амгунь у с. Ирумка - на 3,1 м без ущерба.</w:t>
      </w:r>
    </w:p>
    <w:p w14:paraId="4156E449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8C68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Сахалинской области</w:t>
      </w: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сохраняется спад уровней воды.</w:t>
      </w:r>
    </w:p>
    <w:p w14:paraId="3D8088C8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</w:t>
      </w:r>
      <w:r w:rsidRPr="008C68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Камчатском крае</w:t>
      </w: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подъем уровней воды весенне-летнего половодья сохраняется на р. Камчатка, на большинстве рек Елизовского и Усть-Большерецкого районов. На остальных реках наблюдается преимущественно спад уровней половодья. Разливы воды по поймам отмечаются на реках: Камчатка, Авача в районе г. Елизово </w:t>
      </w:r>
      <w:r w:rsidRPr="008C681F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  <w:lang w:eastAsia="en-US"/>
        </w:rPr>
        <w:t>(Елизовский район)</w:t>
      </w: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Большая Быстрая у с. Малки </w:t>
      </w:r>
      <w:r w:rsidRPr="008C681F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  <w:lang w:eastAsia="en-US"/>
        </w:rPr>
        <w:t>(Елизовский район)</w:t>
      </w: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и в районе совхоза Большерецк </w:t>
      </w:r>
      <w:r w:rsidRPr="008C681F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  <w:lang w:eastAsia="en-US"/>
        </w:rPr>
        <w:t>(Усть-Большерецкий район)</w:t>
      </w: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070C2658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На реке Авача в районе г. Елизово Елизовского района сохраняется уровень воды категории неблагоприятного гидрологического явления (460 см).</w:t>
      </w:r>
    </w:p>
    <w:p w14:paraId="7827AE98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 нижнем течении реки Камчатка в пунктах Козыревск и Ключи Усть-Камчатского района наблюдаются уровни воды близкие к критериям неблагоприятных гидрологических явлений 450 и 440 см.</w:t>
      </w:r>
    </w:p>
    <w:p w14:paraId="2561F901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 последующие сутки подъем уровней воды интенсивностью до 10 см/сут сохранится на отдельных участках реки Камчатка и на некоторых реках Елизовского и Усть-Большерецкого районов. Разливы воды по поймам сохранятся на реках: Камчатка, Авача в районе города Елизово, Большая Быстрая у села Малки и в районе совхоза Большерецкий. На реке Авача у города Елизово уровень воды категории неблагоприятного гидрологического явления сохранится. В нижнем течении реки Камчатка в районе поселка Козыревск и поселка Ключи сохранятся уровни воды, близкие к категории неблагоприятных гидрологических явлений. Опасных явлений на реках края не прогнозируется.</w:t>
      </w:r>
    </w:p>
    <w:p w14:paraId="3A9A5189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8C68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Республике Саха (Якутия) </w:t>
      </w: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участке р. Лена Витим – Мача продолжается повышение уровня воды с интенсивностью от 5 до 10 см за сутки. На остальных участках реки суточный спад уровня составляет 5-20 см, а у гидропоста Солянка 46 см.</w:t>
      </w:r>
    </w:p>
    <w:p w14:paraId="4D36DB1F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р. Алдан в пределах Алданского и Усть-Майского районов наблюдается понижение уровня воды с различной интенсивностью. У гидропоста Эльдикан сформировался максимальный уровень дождевого паводка, общий рост составил 2,3 м. В ближайшие сутки, у гидропоста Охотский Перевоз ожидается формирование максимума и дополнительный рост составит 5-10 см.</w:t>
      </w:r>
    </w:p>
    <w:p w14:paraId="4C8112BF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р. Амга наблюдается спад уровня воды с интенсивностью от 10 до 50 см за сутки. В нижнем течении у гидропоста Харбалах, в ближайшие сутки, ожидается повышение уровня воды. 29-30 июня предполагается формирование максимума дождевого паводка с отметкой 460-520 см, общий рост составит 2,5-3,0 м.</w:t>
      </w:r>
    </w:p>
    <w:p w14:paraId="0EB9051A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р. Яна у гидропоста Батагай в пределах Верхоянского района сформировался максимум дождевого паводка, общий рост составил 2,5 м. В ближайшие сутки, ожидается суточный рост уровня воды у гидропоста Сайды.</w:t>
      </w:r>
    </w:p>
    <w:p w14:paraId="6B057682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На реках Вилюй, Индигирка и Колыма преобладает понижение уровня воды с интенсивностью от 5 до 30 см за сутки.</w:t>
      </w:r>
    </w:p>
    <w:p w14:paraId="4BA03EAE" w14:textId="77777777" w:rsidR="008C681F" w:rsidRPr="008C681F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8C68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Магаданской области</w:t>
      </w: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  <w:t>на реках наблюдается преимущественно спад уровней воды. На р. Колыма на участке Среднекан – Коркодон установились уровни воды, лимитирующие судоходство без достижения опасного критерия по продолжительности.</w:t>
      </w:r>
    </w:p>
    <w:p w14:paraId="17379606" w14:textId="5D9170F3" w:rsidR="00635A76" w:rsidRPr="00940E31" w:rsidRDefault="008C681F" w:rsidP="008C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</w:pP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8C68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Чукотском АО</w:t>
      </w:r>
      <w:r w:rsidRPr="008C68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отмечаются колебания уровней воды, реки в основных берегах.</w:t>
      </w:r>
    </w:p>
    <w:bookmarkEnd w:id="1"/>
    <w:bookmarkEnd w:id="2"/>
    <w:bookmarkEnd w:id="3"/>
    <w:p w14:paraId="4A832870" w14:textId="77777777" w:rsidR="00635A76" w:rsidRPr="00940E31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Японское море, Татарский пролив</w:t>
      </w:r>
      <w:r w:rsidRPr="00940E31">
        <w:rPr>
          <w:rFonts w:ascii="Times New Roman" w:hAnsi="Times New Roman"/>
          <w:b/>
          <w:i/>
          <w:iCs/>
          <w:sz w:val="28"/>
          <w:szCs w:val="28"/>
          <w:bdr w:val="none" w:sz="0" w:space="0" w:color="auto"/>
        </w:rPr>
        <w:t xml:space="preserve"> 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Pr="00940E31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1-2 м (4 балла).</w:t>
      </w:r>
    </w:p>
    <w:p w14:paraId="24B33CBC" w14:textId="77777777" w:rsidR="00635A76" w:rsidRPr="00940E31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Охотское море </w:t>
      </w:r>
      <w:r w:rsidRPr="00940E31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высота волн 1-2 м (4 балла).</w:t>
      </w:r>
    </w:p>
    <w:p w14:paraId="77761F4C" w14:textId="0B736732" w:rsidR="00635A76" w:rsidRPr="00940E31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Берингово море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Pr="00940E31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высота волн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BF4D48" w:rsidRPr="00940E31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2-3,5 м (5 баллов).</w:t>
      </w:r>
    </w:p>
    <w:p w14:paraId="654A9811" w14:textId="77777777" w:rsidR="00BF4D48" w:rsidRPr="00940E31" w:rsidRDefault="00BF4D48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</w:p>
    <w:p w14:paraId="099BA983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33C2C6A8" w14:textId="77777777" w:rsidR="00635A76" w:rsidRPr="00940E31" w:rsidRDefault="00635A76" w:rsidP="005E76C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Природные и природно-техногенные ЧС</w:t>
      </w:r>
    </w:p>
    <w:p w14:paraId="524BDA1F" w14:textId="5112E0E0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в </w:t>
      </w:r>
      <w:r w:rsidR="0007244E" w:rsidRPr="0007244E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Саха (Якутия), Камчатском, Хабаровском, Приморском, Забайкальском краях, в Амурской, Сахалинской, Магаданской областях, в Республике Бурятия, в Еврейской АО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42FBAEDA" w14:textId="183C152E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07244E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</w:t>
      </w:r>
      <w:r w:rsidR="0024204D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4C6FC7FF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77586391" w14:textId="228AB7BF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14F09B07" w14:textId="7CBDFF5D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республиках </w:t>
      </w:r>
      <w:r w:rsidR="00704FC8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Саха (Якутия), Бурятия, Забайкальском, Хабаровском, </w:t>
      </w:r>
      <w:r w:rsidR="008C681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Камчатском, </w:t>
      </w:r>
      <w:r w:rsidR="00704FC8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Приморском краях, в Амурской, Сахалинской (Курильские острова) областях, Чукотском АО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D781E00" w14:textId="42A653D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940E31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Возникает вероятность чрезвычайных</w:t>
      </w:r>
      <w:r w:rsidRPr="00940E3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ситуаций в горных районах Сахалинской об</w:t>
      </w:r>
      <w:r w:rsidR="005E76C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ласти, Камчатского, Приморского</w:t>
      </w:r>
      <w:r w:rsidRPr="00940E31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краёв,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A46EDA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</w:t>
      </w:r>
      <w:r w:rsidR="0021141D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</w:t>
      </w:r>
      <w:r w:rsidRPr="00940E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lastRenderedPageBreak/>
        <w:t xml:space="preserve">уровень предшествующего увлажнения, </w:t>
      </w:r>
      <w:r w:rsidRPr="00940E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обвалы, антропогенная деятельность).</w:t>
      </w:r>
    </w:p>
    <w:p w14:paraId="3423EAA0" w14:textId="3F91B5B6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</w:t>
      </w:r>
      <w:r w:rsidR="00B12F3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большей части субъектов округа, кроме Республики Бурятия и Сахалинской области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0ECC315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14:paraId="7604D6FD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2B8AA5D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СИБИРСКИЙ ФО</w:t>
      </w:r>
    </w:p>
    <w:p w14:paraId="716C6E66" w14:textId="77777777" w:rsidR="00635A76" w:rsidRPr="00940E31" w:rsidRDefault="00635A76" w:rsidP="005E76C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14:paraId="67D43D3B" w14:textId="77777777" w:rsidR="00635A76" w:rsidRPr="00940E31" w:rsidRDefault="00635A76" w:rsidP="005E76C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543DFC24" w14:textId="4CE6E029" w:rsidR="00635A76" w:rsidRPr="00940E31" w:rsidRDefault="00531769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5317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</w:t>
      </w:r>
      <w:r w:rsidRPr="00531769">
        <w:rPr>
          <w:rFonts w:ascii="Times New Roman" w:hAnsi="Times New Roman"/>
          <w:bCs/>
          <w:sz w:val="28"/>
          <w:szCs w:val="28"/>
          <w:bdr w:val="none" w:sz="0" w:space="0" w:color="auto"/>
        </w:rPr>
        <w:t>, кроме Иркутской области</w:t>
      </w:r>
      <w:r w:rsidRPr="005317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5317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дождь, ливневой дождь. На юге Республики Алтай, на севере Томской области, на востоке Кемеровской области, на севере Иркутской области сильный дождь, ливневой дождь.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531769">
        <w:rPr>
          <w:rFonts w:ascii="Times New Roman" w:hAnsi="Times New Roman"/>
          <w:bCs/>
          <w:sz w:val="28"/>
          <w:szCs w:val="28"/>
          <w:bdr w:val="none" w:sz="0" w:space="0" w:color="auto"/>
        </w:rPr>
        <w:t>а всей территории округа, кроме Иркутской области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ветер</w:t>
      </w:r>
      <w:r w:rsidRPr="005317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 м/с, местами до 25 м/с.</w:t>
      </w:r>
      <w:r w:rsidR="00635A76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68FEC6A5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1.2.Гидрологическая обстановка: </w:t>
      </w:r>
    </w:p>
    <w:p w14:paraId="02A30E64" w14:textId="77777777" w:rsidR="008C681F" w:rsidRPr="008C681F" w:rsidRDefault="008C681F" w:rsidP="008C6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C6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Повышение уровня воды (на 40-106 см) отмечается на Лене на участке г. Киренск – с. Змеиново, р. Киренга (</w:t>
      </w:r>
      <w:r w:rsidRPr="008C68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Иркутская область</w:t>
      </w:r>
      <w:r w:rsidRPr="008C6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). </w:t>
      </w:r>
    </w:p>
    <w:p w14:paraId="7961EEA1" w14:textId="446BD5C3" w:rsidR="00635A76" w:rsidRPr="00940E31" w:rsidRDefault="008C681F" w:rsidP="008C6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C6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8C68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Иркутской области</w:t>
      </w:r>
      <w:r w:rsidRPr="008C6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р. Киренга ожидается повышение уровня воды в районе пос. Улькан до отметок 390-450 см при критической отместе 430 см, в районе с. Казаченское до отметок 240-280 см, при критической отметке 250 см, возможен выход воды на пониженные участки местности.</w:t>
      </w:r>
      <w:r w:rsidR="00635A76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D0C9185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26377F0C" w14:textId="77777777" w:rsidR="00635A76" w:rsidRPr="00940E31" w:rsidRDefault="00635A76" w:rsidP="005E76C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Прогноз ЧС</w:t>
      </w:r>
    </w:p>
    <w:p w14:paraId="3A11C022" w14:textId="77777777" w:rsidR="00635A76" w:rsidRPr="00940E31" w:rsidRDefault="00635A76" w:rsidP="005E76C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Природные и природно-техногенные ЧС</w:t>
      </w:r>
    </w:p>
    <w:p w14:paraId="07AD1911" w14:textId="3ADB9C44" w:rsidR="00635A76" w:rsidRPr="00940E31" w:rsidRDefault="00635A76" w:rsidP="005317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BE35C2"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5317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</w:t>
      </w:r>
      <w:r w:rsidR="00531769" w:rsidRPr="00531769">
        <w:rPr>
          <w:rFonts w:ascii="Times New Roman" w:hAnsi="Times New Roman"/>
          <w:bCs/>
          <w:sz w:val="28"/>
          <w:szCs w:val="28"/>
          <w:bdr w:val="none" w:sz="0" w:space="0" w:color="auto"/>
        </w:rPr>
        <w:t>кроме Иркутской области</w:t>
      </w:r>
      <w:r w:rsidR="00531769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531769" w:rsidRPr="005317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16A74AB0" w14:textId="7DC5C360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8C681F" w:rsidRPr="008C681F">
        <w:rPr>
          <w:rFonts w:ascii="Times New Roman" w:hAnsi="Times New Roman"/>
          <w:bCs/>
          <w:sz w:val="28"/>
          <w:szCs w:val="28"/>
          <w:bdr w:val="none" w:sz="0" w:space="0" w:color="auto"/>
        </w:rPr>
        <w:t>на юге Республики Алтай, на севере Томской области, на востоке Кемеровской области, на севере Иркутской области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подъемы на реках).</w:t>
      </w:r>
    </w:p>
    <w:p w14:paraId="2AE90D8B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940E31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49B94B89" w14:textId="2D91E0F0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B12F39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Республики Алтай, Тыва, Алтайского края, Омской, Томской, Новосибирской областей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493AFE4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10CFB7F7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BD1350F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УРАЛЬСКИЙ ФО</w:t>
      </w:r>
    </w:p>
    <w:p w14:paraId="73ED2802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14:paraId="6C24D154" w14:textId="77777777" w:rsidR="00635A76" w:rsidRPr="00940E31" w:rsidRDefault="00635A76" w:rsidP="005E76C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5B7F866A" w14:textId="0E96D19F" w:rsidR="00635A76" w:rsidRPr="00940E31" w:rsidRDefault="00531769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531769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 территории УФО</w:t>
      </w:r>
      <w:r w:rsidRPr="005317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5317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дождь, ливневой дождь, местами гроза. </w:t>
      </w:r>
      <w:r w:rsidR="003D09AC"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5317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территории Ханты-Мансийского, Ямало-Ненецкого АО, Тюменской, Курганской областей </w:t>
      </w:r>
      <w:r w:rsidR="003D09A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ветер </w:t>
      </w:r>
      <w:r w:rsidRPr="00531769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 13-18 м/с.</w:t>
      </w:r>
      <w:r w:rsidR="00635A76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465476EF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31639447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543C3F62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 </w:t>
      </w:r>
    </w:p>
    <w:p w14:paraId="22388983" w14:textId="7A5DD76C" w:rsidR="00C6394F" w:rsidRPr="00940E31" w:rsidRDefault="00C6394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="003D09AC" w:rsidRPr="003D09AC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Ханты-Мансийского, Ямало-Ненецкого АО, Тюменской, Курганской областей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26587968" w14:textId="27C02C89" w:rsidR="00635A76" w:rsidRPr="00940E31" w:rsidRDefault="003D09AC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</w:t>
      </w:r>
      <w:r w:rsidR="00635A76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2B36465A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940E31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5C35ADAE" w14:textId="33A20BC6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</w:t>
      </w:r>
      <w:r w:rsidR="00B12F3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отдельных районов </w:t>
      </w:r>
      <w:r w:rsidR="00B12F39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Ханты-Мансийского и Ямало-Ненецкого АО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1254D4E4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5B77D8C9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FC48C6F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ПРИВОЛЖСКИЙ ФО</w:t>
      </w:r>
    </w:p>
    <w:p w14:paraId="524C4A00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14:paraId="53BFCD5F" w14:textId="77777777" w:rsidR="00635A76" w:rsidRPr="00940E31" w:rsidRDefault="00635A76" w:rsidP="005E76C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00369A85" w14:textId="0FCA4EFE" w:rsidR="00635A76" w:rsidRPr="00940E31" w:rsidRDefault="003D09AC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3D09A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3D09A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кратковременный дождь, ливневой дождь, ночью и утром на территории туман. </w:t>
      </w:r>
      <w:r w:rsidR="003245B1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49D28E19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2DA22E40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41D514F5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14:paraId="2691CE53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уществует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42A51F64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Существует</w:t>
      </w: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53B225FB" w14:textId="53267096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</w:t>
      </w:r>
      <w:r w:rsidR="00B12F39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севере округа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7467E22D" w14:textId="77777777" w:rsidR="00635A76" w:rsidRPr="00940E31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 Техногенные ЧС </w:t>
      </w:r>
    </w:p>
    <w:p w14:paraId="61441478" w14:textId="001711D6" w:rsidR="00FA281C" w:rsidRPr="00940E31" w:rsidRDefault="00635A76" w:rsidP="005E76CC">
      <w:pPr>
        <w:widowControl w:val="0"/>
        <w:tabs>
          <w:tab w:val="right" w:pos="10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08FA84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437F4AE2" w14:textId="77777777" w:rsidR="00C25CCD" w:rsidRPr="00940E31" w:rsidRDefault="00C25CCD" w:rsidP="005E76CC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5688B09" w14:textId="77777777" w:rsidR="00C25CCD" w:rsidRPr="00940E31" w:rsidRDefault="00C25CCD" w:rsidP="005E76CC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6AA7DF6" w14:textId="50FB12DF" w:rsidR="00C25CCD" w:rsidRPr="00940E31" w:rsidRDefault="003D09AC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3D09AC">
        <w:rPr>
          <w:rFonts w:ascii="Times New Roman" w:hAnsi="Times New Roman"/>
          <w:bCs/>
          <w:sz w:val="28"/>
          <w:szCs w:val="28"/>
          <w:bdr w:val="none" w:sz="0" w:space="0" w:color="auto"/>
        </w:rPr>
        <w:t>На севере Волгоградской, Астраханской областей, на востоке К</w:t>
      </w:r>
      <w:r w:rsidR="008205C0">
        <w:rPr>
          <w:rFonts w:ascii="Times New Roman" w:hAnsi="Times New Roman"/>
          <w:bCs/>
          <w:sz w:val="28"/>
          <w:szCs w:val="28"/>
          <w:bdr w:val="none" w:sz="0" w:space="0" w:color="auto"/>
        </w:rPr>
        <w:t>раснодарского края, в республиках</w:t>
      </w:r>
      <w:r w:rsidRPr="003D09A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Крым</w:t>
      </w:r>
      <w:r w:rsidR="008205C0">
        <w:rPr>
          <w:rFonts w:ascii="Times New Roman" w:hAnsi="Times New Roman"/>
          <w:bCs/>
          <w:sz w:val="28"/>
          <w:szCs w:val="28"/>
          <w:bdr w:val="none" w:sz="0" w:space="0" w:color="auto"/>
        </w:rPr>
        <w:t>, Калмыкия</w:t>
      </w:r>
      <w:r w:rsidRPr="003D09A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дождь, ливневой дождь.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3D09A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ветер</w:t>
      </w:r>
      <w:r w:rsidRPr="003D09A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13-18 м/с.</w:t>
      </w:r>
      <w:r w:rsidR="00347235"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25AF07DB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48428905" w14:textId="5A3EEF43" w:rsidR="00C25CCD" w:rsidRPr="00940E31" w:rsidRDefault="008C681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681F">
        <w:rPr>
          <w:rFonts w:ascii="Times New Roman" w:hAnsi="Times New Roman" w:cs="Times New Roman"/>
          <w:bCs/>
          <w:iCs/>
          <w:sz w:val="28"/>
          <w:szCs w:val="28"/>
        </w:rPr>
        <w:t>Рост уровня воды (на 30 см) наблюдается на р. Малый Салгир (</w:t>
      </w:r>
      <w:r w:rsidRPr="008C681F">
        <w:rPr>
          <w:rFonts w:ascii="Times New Roman" w:hAnsi="Times New Roman" w:cs="Times New Roman"/>
          <w:b/>
          <w:bCs/>
          <w:iCs/>
          <w:sz w:val="28"/>
          <w:szCs w:val="28"/>
        </w:rPr>
        <w:t>Крым</w:t>
      </w:r>
      <w:r w:rsidRPr="008C681F">
        <w:rPr>
          <w:rFonts w:ascii="Times New Roman" w:hAnsi="Times New Roman" w:cs="Times New Roman"/>
          <w:bCs/>
          <w:iCs/>
          <w:sz w:val="28"/>
          <w:szCs w:val="28"/>
        </w:rPr>
        <w:t xml:space="preserve">). Уровень </w:t>
      </w:r>
      <w:r w:rsidRPr="008C68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воды выше неблагоприятной отметки сохраняется на Цимлянском водохранилище (Дон) у ст-цы Суворовская, ст-цы Нижний Чир, х. Красноярский, х. Ложки (</w:t>
      </w:r>
      <w:r w:rsidRPr="008C681F">
        <w:rPr>
          <w:rFonts w:ascii="Times New Roman" w:hAnsi="Times New Roman" w:cs="Times New Roman"/>
          <w:b/>
          <w:bCs/>
          <w:iCs/>
          <w:sz w:val="28"/>
          <w:szCs w:val="28"/>
        </w:rPr>
        <w:t>Волгоградская область</w:t>
      </w:r>
      <w:r w:rsidRPr="008C681F">
        <w:rPr>
          <w:rFonts w:ascii="Times New Roman" w:hAnsi="Times New Roman" w:cs="Times New Roman"/>
          <w:bCs/>
          <w:iCs/>
          <w:sz w:val="28"/>
          <w:szCs w:val="28"/>
        </w:rPr>
        <w:t xml:space="preserve">). 28 июня на реках бассейна р. Кубань юго-восточной территории </w:t>
      </w:r>
      <w:r w:rsidRPr="008C681F">
        <w:rPr>
          <w:rFonts w:ascii="Times New Roman" w:hAnsi="Times New Roman" w:cs="Times New Roman"/>
          <w:b/>
          <w:bCs/>
          <w:iCs/>
          <w:sz w:val="28"/>
          <w:szCs w:val="28"/>
        </w:rPr>
        <w:t>Краснодарского края</w:t>
      </w:r>
      <w:r w:rsidRPr="008C681F">
        <w:rPr>
          <w:rFonts w:ascii="Times New Roman" w:hAnsi="Times New Roman" w:cs="Times New Roman"/>
          <w:bCs/>
          <w:iCs/>
          <w:sz w:val="28"/>
          <w:szCs w:val="28"/>
        </w:rPr>
        <w:t xml:space="preserve"> и реках Черноморского побережья (в т.ч. г. Сочи) возможно превышение неблагоприятных отметок. </w:t>
      </w:r>
      <w:r w:rsidR="00804267" w:rsidRPr="00940E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B8F72BD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0931820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4B56C17A" w14:textId="77777777" w:rsidR="00C25CCD" w:rsidRPr="00940E31" w:rsidRDefault="00C25CCD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A494B39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8D7A4BF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CBB9DE7" w14:textId="506BEECC" w:rsidR="00C25CCD" w:rsidRPr="00940E31" w:rsidRDefault="002E4EBE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3D09AC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39A2A79D" w14:textId="73B5938B" w:rsidR="00D333CF" w:rsidRPr="00940E31" w:rsidRDefault="00D333C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8C681F" w:rsidRPr="008C681F">
        <w:rPr>
          <w:rFonts w:ascii="Times New Roman" w:hAnsi="Times New Roman"/>
          <w:bCs/>
          <w:sz w:val="28"/>
          <w:szCs w:val="28"/>
          <w:bdr w:val="none" w:sz="0" w:space="0" w:color="auto"/>
        </w:rPr>
        <w:t>на севере Волгоградской области, на востоке Краснодарского края, в Республике Крым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6CBC364" w14:textId="77777777" w:rsidR="00C25CCD" w:rsidRPr="00940E31" w:rsidRDefault="00C25CCD" w:rsidP="005E76C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940E31">
        <w:rPr>
          <w:rFonts w:ascii="Times New Roman" w:hAnsi="Times New Roman"/>
          <w:sz w:val="28"/>
          <w:szCs w:val="28"/>
        </w:rPr>
        <w:t>.</w:t>
      </w:r>
    </w:p>
    <w:p w14:paraId="42139AA9" w14:textId="4910F308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940E31">
        <w:rPr>
          <w:bdr w:val="none" w:sz="0" w:space="0" w:color="auto" w:frame="1"/>
        </w:rPr>
        <w:t xml:space="preserve">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Крым, Адыгея, Краснодарского края, г. Севастополь, </w:t>
      </w:r>
      <w:r w:rsidR="00D472BA"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624517A4" w14:textId="26A31655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723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Калмыкия, Крым, Волгоградской, Астраханской областей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FA8D35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CE01564" w14:textId="77777777" w:rsidR="00F70450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="00F70450"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185AAD13" w14:textId="3BA1998F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69AE6F44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lastRenderedPageBreak/>
        <w:t>1. Прогноз опасных и неблагоприятных метеорологических условий</w:t>
      </w:r>
    </w:p>
    <w:p w14:paraId="63EF7AD6" w14:textId="0DC35833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2C61E9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сильный дождь</w:t>
      </w:r>
      <w:r w:rsidR="00F9570E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ливневой дождь, </w:t>
      </w:r>
      <w:r w:rsidR="002C61E9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гроза, град, ночью и утром туман. Ветер с порывами до 15-20 м/с.</w:t>
      </w:r>
    </w:p>
    <w:p w14:paraId="5BD6E259" w14:textId="77777777" w:rsidR="00B4246F" w:rsidRPr="00940E31" w:rsidRDefault="00B4246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74155942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20E2698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272B7B04" w14:textId="77777777" w:rsidR="00B67F77" w:rsidRPr="00940E31" w:rsidRDefault="00B67F77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E31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40E31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4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E31">
        <w:rPr>
          <w:rFonts w:ascii="Times New Roman" w:eastAsia="Cambria" w:hAnsi="Times New Roman" w:cs="Times New Roman"/>
          <w:bCs/>
          <w:sz w:val="28"/>
          <w:szCs w:val="28"/>
        </w:rPr>
        <w:t xml:space="preserve">на </w:t>
      </w:r>
      <w:r w:rsidRPr="00940E31">
        <w:rPr>
          <w:rFonts w:ascii="Times New Roman" w:eastAsia="Times New Roman" w:hAnsi="Times New Roman" w:cs="Times New Roman"/>
          <w:sz w:val="28"/>
          <w:szCs w:val="28"/>
        </w:rPr>
        <w:t>территории республики</w:t>
      </w:r>
      <w:r w:rsidRPr="00940E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40E31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940E31">
        <w:rPr>
          <w:rFonts w:ascii="Times New Roman" w:hAnsi="Times New Roman" w:cs="Times New Roman"/>
          <w:sz w:val="28"/>
          <w:szCs w:val="28"/>
        </w:rPr>
        <w:t xml:space="preserve"> – сильный </w:t>
      </w:r>
      <w:r w:rsidRPr="00940E31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940E31">
        <w:rPr>
          <w:rFonts w:ascii="Times New Roman" w:hAnsi="Times New Roman" w:cs="Times New Roman"/>
          <w:sz w:val="28"/>
          <w:szCs w:val="28"/>
        </w:rPr>
        <w:t>)</w:t>
      </w:r>
      <w:r w:rsidRPr="00940E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EB8B88" w14:textId="4A1B1E3F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0415B6C6" w14:textId="74BA6107" w:rsidR="006A35D9" w:rsidRPr="00940E31" w:rsidRDefault="006A35D9" w:rsidP="00F723C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E31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940E31">
        <w:rPr>
          <w:rFonts w:ascii="Times New Roman" w:hAnsi="Times New Roman"/>
          <w:bCs/>
          <w:sz w:val="28"/>
          <w:szCs w:val="28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республики (</w:t>
      </w:r>
      <w:r w:rsidRPr="00940E3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14C592DA" w14:textId="6F874AF9" w:rsidR="006A35D9" w:rsidRPr="00940E31" w:rsidRDefault="006A35D9" w:rsidP="00F723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</w:rPr>
        <w:t>На территории республики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940E3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</w:rPr>
        <w:t xml:space="preserve"> – град).</w:t>
      </w:r>
    </w:p>
    <w:p w14:paraId="1E54B30E" w14:textId="77777777" w:rsidR="00F70450" w:rsidRPr="00940E31" w:rsidRDefault="00F70450" w:rsidP="00F723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3265E0FA" w14:textId="77777777" w:rsidR="00F70450" w:rsidRPr="00940E31" w:rsidRDefault="00F70450" w:rsidP="00F723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республики 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8A5035D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4D7EF1B5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FFC4B66" w14:textId="1A1B6686" w:rsidR="006A35D9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F9570E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сильный дождь, ливневой дождь, </w:t>
      </w:r>
      <w:r w:rsidR="00D60FD7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гроза, град, ночью и утром туман. Ветер с порывами до 15-20 м/с.</w:t>
      </w:r>
    </w:p>
    <w:p w14:paraId="35708047" w14:textId="77777777" w:rsidR="00B4246F" w:rsidRPr="00940E31" w:rsidRDefault="00B4246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0CFC0CF6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C89E174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6DF6CEB6" w14:textId="77777777" w:rsidR="00D60FD7" w:rsidRPr="00940E31" w:rsidRDefault="00D60FD7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E31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40E31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4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E31">
        <w:rPr>
          <w:rFonts w:ascii="Times New Roman" w:eastAsia="Cambria" w:hAnsi="Times New Roman" w:cs="Times New Roman"/>
          <w:bCs/>
          <w:sz w:val="28"/>
          <w:szCs w:val="28"/>
        </w:rPr>
        <w:t xml:space="preserve">на </w:t>
      </w:r>
      <w:r w:rsidRPr="00940E31">
        <w:rPr>
          <w:rFonts w:ascii="Times New Roman" w:eastAsia="Times New Roman" w:hAnsi="Times New Roman" w:cs="Times New Roman"/>
          <w:sz w:val="28"/>
          <w:szCs w:val="28"/>
        </w:rPr>
        <w:t>территории республики</w:t>
      </w:r>
      <w:r w:rsidRPr="00940E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40E31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940E31">
        <w:rPr>
          <w:rFonts w:ascii="Times New Roman" w:hAnsi="Times New Roman" w:cs="Times New Roman"/>
          <w:sz w:val="28"/>
          <w:szCs w:val="28"/>
        </w:rPr>
        <w:t xml:space="preserve"> – сильный </w:t>
      </w:r>
      <w:r w:rsidRPr="00940E31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940E31">
        <w:rPr>
          <w:rFonts w:ascii="Times New Roman" w:hAnsi="Times New Roman" w:cs="Times New Roman"/>
          <w:sz w:val="28"/>
          <w:szCs w:val="28"/>
        </w:rPr>
        <w:t>)</w:t>
      </w:r>
      <w:r w:rsidRPr="00940E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9AFFCD" w14:textId="3064FD60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46F64C46" w14:textId="2C0E4019" w:rsidR="006A35D9" w:rsidRPr="00940E31" w:rsidRDefault="006A35D9" w:rsidP="005E76C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E31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940E31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</w:t>
      </w:r>
      <w:r w:rsidRPr="00940E31">
        <w:rPr>
          <w:rFonts w:ascii="Times New Roman" w:hAnsi="Times New Roman"/>
          <w:bCs/>
          <w:sz w:val="28"/>
          <w:szCs w:val="28"/>
        </w:rPr>
        <w:lastRenderedPageBreak/>
        <w:t>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республики (</w:t>
      </w:r>
      <w:r w:rsidRPr="00940E3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4BCDDBE4" w14:textId="43CD20AE" w:rsidR="006A35D9" w:rsidRPr="00940E31" w:rsidRDefault="006A35D9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</w:rPr>
        <w:t>На территории республики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940E3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</w:rPr>
        <w:t xml:space="preserve"> – град).</w:t>
      </w:r>
    </w:p>
    <w:p w14:paraId="25541B17" w14:textId="77777777" w:rsidR="00F70450" w:rsidRPr="00940E31" w:rsidRDefault="00F70450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269FFD00" w14:textId="77777777" w:rsidR="00F70450" w:rsidRPr="00940E31" w:rsidRDefault="00F70450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республики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DA091DD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540896D0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1DEB1E1E" w14:textId="5948AD49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сильный дождь, ливневой дождь, гроза, град, ночью и утром туман. Ветер с порывами до 15-20 м/с.</w:t>
      </w:r>
    </w:p>
    <w:p w14:paraId="5FEF30CD" w14:textId="77777777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76300262" w14:textId="77777777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3D09A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2AD8689B" w14:textId="77777777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4B31D7A7" w14:textId="53388C72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Повышается вероятность 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возникновения чрезвычайных ситуаций «нарушение условий жизнедеятельности населения»</w:t>
      </w: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области, связанных с повреждением (обрывом) ЛЭП и линий связи, обрушением слабо укрепленных конструкций (</w:t>
      </w: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сильный порывистый ветер).</w:t>
      </w:r>
    </w:p>
    <w:p w14:paraId="522AF73C" w14:textId="5FFBC3CE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высокая вероятность ЧС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туман).</w:t>
      </w:r>
    </w:p>
    <w:p w14:paraId="555BA345" w14:textId="3CBE33AD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области (</w:t>
      </w: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5A146880" w14:textId="130C123A" w:rsidR="00F70450" w:rsidRPr="00940E31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град).</w:t>
      </w:r>
    </w:p>
    <w:p w14:paraId="5BF9CAF1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18EB7497" w14:textId="77777777" w:rsidR="00F70450" w:rsidRPr="00940E31" w:rsidRDefault="00F70450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области 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B10B6B4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3B3DD428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lastRenderedPageBreak/>
        <w:t>1. Прогноз опасных и неблагоприятных метеорологических условий</w:t>
      </w:r>
    </w:p>
    <w:p w14:paraId="7863D311" w14:textId="77777777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 сильный дождь, ливневой дождь, гроза, град, ночью и утром туман. Ветер с порывами до 15-20 м/с.</w:t>
      </w:r>
    </w:p>
    <w:p w14:paraId="28A53B9F" w14:textId="77777777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65ED13C2" w14:textId="77777777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3D09A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531BE0E0" w14:textId="77777777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6F8EE4B0" w14:textId="77777777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Повышается вероятность 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возникновения чрезвычайных ситуаций «нарушение условий жизнедеятельности населения»</w:t>
      </w: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области, связанных с повреждением (обрывом) ЛЭП и линий связи, обрушением слабо укрепленных конструкций (</w:t>
      </w: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сильный порывистый ветер).</w:t>
      </w:r>
    </w:p>
    <w:p w14:paraId="57E822AE" w14:textId="77777777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высокая вероятность ЧС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туман).</w:t>
      </w:r>
    </w:p>
    <w:p w14:paraId="7F875907" w14:textId="77777777" w:rsidR="003D09AC" w:rsidRPr="003D09AC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области (</w:t>
      </w: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6DA4295C" w14:textId="066F705C" w:rsidR="00CE5732" w:rsidRPr="00940E31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3D09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3D09A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град).</w:t>
      </w:r>
    </w:p>
    <w:p w14:paraId="15162AF4" w14:textId="77777777" w:rsidR="00F70450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5AC12FA9" w14:textId="0E7A7FFA" w:rsidR="00C25CCD" w:rsidRPr="00940E31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области 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04E4BE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940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16C37B4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45DCEED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DD83C66" w14:textId="34806CDD" w:rsidR="00C25CCD" w:rsidRPr="00940E31" w:rsidRDefault="003D09AC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09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3D09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кроме севера Республики Дагестан, Ставропольского края сильный дождь, ливневой дождь, местами гроза, град.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3D09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сильный ветер</w:t>
      </w:r>
      <w:r w:rsidRPr="003D09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м/с.</w:t>
      </w:r>
      <w:r w:rsidR="001A30A6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B92213E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D1F5C48" w14:textId="79FC1B62" w:rsidR="006A1B15" w:rsidRPr="00940E31" w:rsidRDefault="008C681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C6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28-29 июня на реках </w:t>
      </w:r>
      <w:r w:rsidRPr="008C68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Карачаево-Черкесии, Кабардино-Балкарии, Северной Осетии-Алании, Ингушетии, Чеченской Республики</w:t>
      </w:r>
      <w:r w:rsidRPr="008C6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ожидается подъем уровня воды, возможно достижение неблагоприятных отметок.</w:t>
      </w:r>
      <w:r w:rsidR="006A1B15"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2C04A018" w14:textId="4D762C48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487E8CB7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39E913B6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DA5EEAE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30E685F" w14:textId="77777777" w:rsidR="007E7290" w:rsidRPr="00940E31" w:rsidRDefault="007E729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38FFDFAA" w14:textId="09F9D70E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842C10" w:rsidRPr="00940E31">
        <w:rPr>
          <w:rFonts w:ascii="Times New Roman" w:hAnsi="Times New Roman"/>
          <w:bCs/>
          <w:sz w:val="28"/>
          <w:szCs w:val="28"/>
        </w:rPr>
        <w:t xml:space="preserve">на </w:t>
      </w:r>
      <w:r w:rsidR="003D09AC" w:rsidRPr="003D09AC">
        <w:rPr>
          <w:rFonts w:ascii="Times New Roman" w:hAnsi="Times New Roman"/>
          <w:bCs/>
          <w:sz w:val="28"/>
          <w:szCs w:val="28"/>
        </w:rPr>
        <w:t>всей территории округа, кроме севера Республики Дагестан, Ставропольского края</w:t>
      </w:r>
      <w:r w:rsidR="001449F1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4B3444B0" w14:textId="3C0E9325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3D09AC" w:rsidRPr="003D09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севера Республики Дагестан, Ставропольского края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2B45A423" w14:textId="240EE39D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8C681F" w:rsidRPr="008C681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8C681F">
        <w:rPr>
          <w:rFonts w:ascii="Times New Roman" w:hAnsi="Times New Roman"/>
          <w:bCs/>
          <w:sz w:val="28"/>
          <w:szCs w:val="28"/>
          <w:bdr w:val="none" w:sz="0" w:space="0" w:color="auto"/>
        </w:rPr>
        <w:t>Карачаево-Черкесской</w:t>
      </w:r>
      <w:r w:rsidR="008C681F" w:rsidRPr="008C681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8C681F">
        <w:rPr>
          <w:rFonts w:ascii="Times New Roman" w:hAnsi="Times New Roman"/>
          <w:bCs/>
          <w:sz w:val="28"/>
          <w:szCs w:val="28"/>
          <w:bdr w:val="none" w:sz="0" w:space="0" w:color="auto"/>
        </w:rPr>
        <w:t>Кабардино-Балкарской республиках</w:t>
      </w:r>
      <w:r w:rsidR="008C681F" w:rsidRPr="008C681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8C681F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республиках Северная Осетия-Алания, Ингушетия, Чеченской Республике</w:t>
      </w:r>
      <w:r w:rsidR="008C681F" w:rsidRPr="008C681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9B69421" w14:textId="77777777" w:rsidR="00C25CCD" w:rsidRPr="00940E31" w:rsidRDefault="00C25CCD" w:rsidP="005E76C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940E31">
        <w:rPr>
          <w:rFonts w:ascii="Times New Roman" w:hAnsi="Times New Roman"/>
          <w:sz w:val="28"/>
          <w:szCs w:val="28"/>
        </w:rPr>
        <w:t>.</w:t>
      </w:r>
    </w:p>
    <w:p w14:paraId="5C5D7F6B" w14:textId="32F2BF90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Ставропольском  крае,  в горных районах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Карачаево-Черкесской, Кабардино-Балкарской, Чеченской республик, республик Северная Осетия-Алания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940E31">
        <w:t xml:space="preserve">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Дагестан, Ингушетия, вызванных </w:t>
      </w:r>
      <w:r w:rsidR="00D472BA"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09EE0603" w14:textId="19471A3E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723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Дагестан, Чеченской Республики, Ставропольского края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B696846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5D20E55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67CC8F7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3C368FC3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35F220" w14:textId="77777777" w:rsidR="00C25CCD" w:rsidRPr="00940E31" w:rsidRDefault="00C25CCD" w:rsidP="005E76CC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Метеорологическая обстановка</w:t>
      </w:r>
    </w:p>
    <w:p w14:paraId="749677A2" w14:textId="051620AE" w:rsidR="00C25CCD" w:rsidRPr="00940E31" w:rsidRDefault="003B2FF5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</w:t>
      </w:r>
      <w:r w:rsidRPr="003B2FF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кратковременный дождь, ливневой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В республиках Карелия, Коми, на юге Архангельской области, в Ленинградской</w:t>
      </w:r>
      <w:r w:rsidR="008205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Калининградской областях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дождь, ливневой дождь,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гроза, град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Республике Коми, Ненецком АО и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13-18 м/с.</w:t>
      </w:r>
    </w:p>
    <w:p w14:paraId="4B788307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798CC882" w14:textId="2A7814C4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C55146"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8F50E00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C26E9B2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940E3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BE02761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153ACA6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213322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578A1F7" w14:textId="0B594C81" w:rsidR="00C25CCD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3B2FF5"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Коми, Ненецком АО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3B2FF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1B43B0E" w14:textId="7500D193" w:rsidR="003B2FF5" w:rsidRPr="003B2FF5" w:rsidRDefault="003B2FF5" w:rsidP="003B2F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B2FF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республиках Карелия, Коми, на юге Архангельской области, </w:t>
      </w:r>
      <w:r w:rsidR="008205C0" w:rsidRPr="008205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Ленинградской, Калининградской областях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3B2FF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7E1BCB75" w14:textId="7522C926" w:rsidR="003B2FF5" w:rsidRPr="00940E31" w:rsidRDefault="003B2FF5" w:rsidP="003B2F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 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 Карелия, Коми, юга Архангельской области,</w:t>
      </w:r>
      <w:r w:rsidR="008205C0" w:rsidRPr="008205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Ленинградской, Калининградской област</w:t>
      </w:r>
      <w:r w:rsidR="008205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ей</w:t>
      </w:r>
      <w:r w:rsidR="008205C0" w:rsidRPr="008205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3B2FF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508C9793" w14:textId="11C171D3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F11599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940E31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3C9FCF59" w14:textId="77777777" w:rsidR="00C25CCD" w:rsidRPr="00940E31" w:rsidRDefault="00C25CCD" w:rsidP="005E76C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E3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940E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940E31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940E31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59E26737" w14:textId="61DDECA1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</w:t>
      </w:r>
      <w:r w:rsidR="00F723C2">
        <w:rPr>
          <w:rFonts w:ascii="Times New Roman" w:hAnsi="Times New Roman"/>
          <w:bCs/>
          <w:sz w:val="28"/>
          <w:szCs w:val="28"/>
          <w:bdr w:val="none" w:sz="0" w:space="0" w:color="auto"/>
        </w:rPr>
        <w:t>большей части субъектов округа, кроме Новгородской, Псковской, Ленинградской и Калининградской областей</w:t>
      </w:r>
      <w:r w:rsidRPr="00940E31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</w:p>
    <w:p w14:paraId="5D9E99A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87A3C85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взрывов бытового газа)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4707668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197B678C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E4031C3" w14:textId="77777777" w:rsidR="00C25CCD" w:rsidRPr="00940E31" w:rsidRDefault="00C25CCD" w:rsidP="005E76CC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FC1DFC0" w14:textId="3A17CF55" w:rsidR="00C25CCD" w:rsidRPr="00940E31" w:rsidRDefault="003B2FF5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</w:t>
      </w:r>
      <w:r w:rsidRPr="003B2FF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кратковременный дождь, ливневой дождь. В Калужской, Тульской, Тамбовской, Липецкой, Воронежской, Курской,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Брянской, Московской, Рязанской, 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Смоленской областях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местами гроза, град.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юге </w:t>
      </w:r>
      <w:r w:rsidR="00C13C6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ветер</w:t>
      </w:r>
      <w:r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13-18 м/с.</w:t>
      </w:r>
      <w:r w:rsidR="00C115A2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BB1C7C0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0"/>
          <w:szCs w:val="28"/>
          <w:bdr w:val="none" w:sz="0" w:space="0" w:color="auto" w:frame="1"/>
        </w:rPr>
      </w:pPr>
    </w:p>
    <w:p w14:paraId="6E490C74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36FBA27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E4963D3" w14:textId="5F64FEB9" w:rsidR="005A5F9B" w:rsidRPr="00940E31" w:rsidRDefault="005A5F9B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юге округа,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13C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D8BC1A5" w14:textId="4608AB15" w:rsidR="00877894" w:rsidRPr="00940E31" w:rsidRDefault="00877894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в </w:t>
      </w:r>
      <w:r w:rsidR="003B2FF5"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Калужской, Тульской, Тамбовской, Липецкой, Воронежской, Курской, Брянской, Московской, Рязанской, Смоленской областях</w:t>
      </w:r>
      <w:r w:rsidRPr="00940E31">
        <w:rPr>
          <w:rFonts w:ascii="Times New Roman" w:hAnsi="Times New Roman"/>
          <w:bCs/>
          <w:sz w:val="28"/>
          <w:szCs w:val="28"/>
        </w:rPr>
        <w:t xml:space="preserve">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3EC30D66" w14:textId="45C919E5" w:rsidR="00877894" w:rsidRPr="00940E31" w:rsidRDefault="00877894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3B2FF5" w:rsidRP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Калужской, Тульской, Тамбовской, Липецкой, Воронежской, Курской, Брянской, Московской, Рязанской, Смоленской </w:t>
      </w:r>
      <w:r w:rsidR="003B2F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областей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940E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940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157C8B44" w14:textId="32ADC4E6" w:rsidR="00AF4E73" w:rsidRPr="00940E31" w:rsidRDefault="00AF4E73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8C681F" w:rsidRPr="008C681F">
        <w:rPr>
          <w:rFonts w:ascii="Times New Roman" w:hAnsi="Times New Roman"/>
          <w:bCs/>
          <w:sz w:val="28"/>
          <w:szCs w:val="28"/>
          <w:bdr w:val="none" w:sz="0" w:space="0" w:color="auto"/>
        </w:rPr>
        <w:t>на юге Брянской, Курской, в Смоленской областях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45BADF7" w14:textId="4D0C6485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безопасности) в лесу и на участках, примыкающих к лесам и населенным пунктам, на территории </w:t>
      </w:r>
      <w:r w:rsidR="00F723C2">
        <w:rPr>
          <w:rFonts w:ascii="Times New Roman" w:hAnsi="Times New Roman"/>
          <w:bCs/>
          <w:sz w:val="28"/>
          <w:szCs w:val="28"/>
          <w:bdr w:val="none" w:sz="0" w:space="0" w:color="auto"/>
        </w:rPr>
        <w:t>Московской, Рязанской, Тамбовской, Ярославской, Владимирской, Ивановской, Костромской областей</w:t>
      </w:r>
      <w:r w:rsidRPr="00940E3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C2D9201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B470FD3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взрывов бытового газа)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036D503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3296B93F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B4D619A" w14:textId="72C2FACB" w:rsidR="00C25CCD" w:rsidRPr="00940E31" w:rsidRDefault="008205C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205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 с прояснениями. Ночью местами небольшой дождь, температура в Москве 12...14° (в центре города 15...17°), по области 9...14°, ветер переменных направлений 2-7м/с. Днем местами кратковременный дождь, температура в Москве 20...22°, по области 19...24°, ветер восточной четверти 6-11 м/с.</w:t>
      </w:r>
      <w:r w:rsidR="009E519C" w:rsidRPr="00940E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2A6483B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10"/>
          <w:szCs w:val="28"/>
          <w:bdr w:val="none" w:sz="0" w:space="0" w:color="auto" w:frame="1"/>
        </w:rPr>
      </w:pPr>
    </w:p>
    <w:p w14:paraId="002DDFDF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C3060D6" w14:textId="36DFEAE3" w:rsidR="00144E48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9E519C"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34AB3937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0E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7BECA46" w14:textId="73A57416" w:rsidR="00C25CCD" w:rsidRPr="00940E31" w:rsidRDefault="00C25CCD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8A62DEC" w14:textId="505CF1FB" w:rsidR="007E4908" w:rsidRPr="00940E31" w:rsidRDefault="007E4908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8CA426" w14:textId="77777777" w:rsidR="006D0210" w:rsidRPr="00940E31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99CB" w14:textId="77777777" w:rsidR="006D0210" w:rsidRPr="00940E31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2D637750" w:rsidR="00D8443E" w:rsidRPr="00940E31" w:rsidRDefault="006D0210" w:rsidP="005E76C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0E3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08762609">
            <wp:simplePos x="0" y="0"/>
            <wp:positionH relativeFrom="column">
              <wp:posOffset>2405882</wp:posOffset>
            </wp:positionH>
            <wp:positionV relativeFrom="paragraph">
              <wp:posOffset>-413798</wp:posOffset>
            </wp:positionV>
            <wp:extent cx="2505075" cy="1009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0C2" w:rsidRPr="00940E31">
        <w:rPr>
          <w:rFonts w:ascii="Times New Roman" w:hAnsi="Times New Roman"/>
          <w:sz w:val="28"/>
          <w:szCs w:val="28"/>
        </w:rPr>
        <w:t>Вр</w:t>
      </w:r>
      <w:r w:rsidR="00D8443E" w:rsidRPr="00940E31">
        <w:rPr>
          <w:rFonts w:ascii="Times New Roman" w:hAnsi="Times New Roman"/>
          <w:sz w:val="28"/>
          <w:szCs w:val="28"/>
        </w:rPr>
        <w:t>ИО начальника</w:t>
      </w:r>
      <w:r w:rsidR="00585AEF" w:rsidRPr="00940E31">
        <w:rPr>
          <w:rFonts w:ascii="Times New Roman" w:hAnsi="Times New Roman"/>
          <w:sz w:val="28"/>
          <w:szCs w:val="28"/>
        </w:rPr>
        <w:t xml:space="preserve"> 5</w:t>
      </w:r>
      <w:r w:rsidR="00576F53" w:rsidRPr="00940E31">
        <w:rPr>
          <w:rFonts w:ascii="Times New Roman" w:hAnsi="Times New Roman"/>
          <w:sz w:val="28"/>
          <w:szCs w:val="28"/>
        </w:rPr>
        <w:t xml:space="preserve"> НИЦ</w:t>
      </w:r>
      <w:r w:rsidR="00D678F0" w:rsidRPr="00940E31">
        <w:rPr>
          <w:rFonts w:ascii="Times New Roman" w:hAnsi="Times New Roman"/>
          <w:sz w:val="28"/>
          <w:szCs w:val="28"/>
        </w:rPr>
        <w:t xml:space="preserve"> </w:t>
      </w:r>
      <w:r w:rsidR="00585AEF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940E31">
        <w:rPr>
          <w:rFonts w:ascii="Times New Roman" w:hAnsi="Times New Roman"/>
          <w:sz w:val="28"/>
          <w:szCs w:val="28"/>
        </w:rPr>
        <w:t xml:space="preserve">         </w:t>
      </w:r>
      <w:r w:rsidR="00576F53" w:rsidRPr="00940E31">
        <w:rPr>
          <w:rFonts w:ascii="Times New Roman" w:hAnsi="Times New Roman"/>
          <w:sz w:val="28"/>
          <w:szCs w:val="28"/>
        </w:rPr>
        <w:t xml:space="preserve"> </w:t>
      </w:r>
      <w:r w:rsidR="000B7FDA" w:rsidRPr="00940E31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940E31">
        <w:rPr>
          <w:rFonts w:ascii="Times New Roman" w:hAnsi="Times New Roman"/>
          <w:sz w:val="28"/>
          <w:szCs w:val="28"/>
        </w:rPr>
        <w:t xml:space="preserve">       </w:t>
      </w:r>
      <w:r w:rsidR="00D41FA0" w:rsidRPr="00940E31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940E31">
        <w:rPr>
          <w:rFonts w:ascii="Times New Roman" w:hAnsi="Times New Roman"/>
          <w:sz w:val="28"/>
          <w:szCs w:val="28"/>
        </w:rPr>
        <w:t xml:space="preserve">         </w:t>
      </w:r>
      <w:r w:rsidR="00D678F0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07544DA4" w:rsidR="00F739C3" w:rsidRPr="00441597" w:rsidRDefault="004F1F27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31">
        <w:rPr>
          <w:rFonts w:ascii="Times New Roman" w:hAnsi="Times New Roman"/>
          <w:sz w:val="28"/>
          <w:szCs w:val="28"/>
        </w:rPr>
        <w:t>2</w:t>
      </w:r>
      <w:r w:rsidR="00613F88">
        <w:rPr>
          <w:rFonts w:ascii="Times New Roman" w:hAnsi="Times New Roman"/>
          <w:sz w:val="28"/>
          <w:szCs w:val="28"/>
        </w:rPr>
        <w:t>7</w:t>
      </w:r>
      <w:r w:rsidR="00BB6B44" w:rsidRPr="00940E31">
        <w:rPr>
          <w:rFonts w:ascii="Times New Roman" w:hAnsi="Times New Roman"/>
          <w:sz w:val="28"/>
          <w:szCs w:val="28"/>
        </w:rPr>
        <w:t xml:space="preserve"> июня</w:t>
      </w:r>
      <w:r w:rsidR="00D8443E" w:rsidRPr="00940E31">
        <w:rPr>
          <w:rFonts w:ascii="Times New Roman" w:hAnsi="Times New Roman"/>
          <w:sz w:val="28"/>
          <w:szCs w:val="28"/>
        </w:rPr>
        <w:t xml:space="preserve"> 2023</w:t>
      </w:r>
    </w:p>
    <w:p w14:paraId="2FFAB8DC" w14:textId="77777777" w:rsidR="001A30A6" w:rsidRDefault="001A30A6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791DBA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76597E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53E010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C77C82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0077FF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083359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A6C2A3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85B0DF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8DF23B1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3691E7D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C34513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3DD56D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318341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850120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88D80E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BFCEE5" w14:textId="77777777" w:rsidR="006D0210" w:rsidRDefault="006D0210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6C6BE4CF" w:rsidR="00441597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 xml:space="preserve">Исп.: </w:t>
      </w:r>
      <w:r w:rsidR="00613F88">
        <w:rPr>
          <w:rFonts w:ascii="Times New Roman" w:hAnsi="Times New Roman"/>
          <w:sz w:val="18"/>
          <w:szCs w:val="18"/>
        </w:rPr>
        <w:t>Шароватов А.А.</w:t>
      </w:r>
      <w:r w:rsidR="0035648D">
        <w:rPr>
          <w:rFonts w:ascii="Times New Roman" w:hAnsi="Times New Roman"/>
          <w:sz w:val="18"/>
          <w:szCs w:val="18"/>
        </w:rPr>
        <w:t xml:space="preserve"> </w:t>
      </w:r>
    </w:p>
    <w:p w14:paraId="08FB2869" w14:textId="4D419AA3" w:rsidR="00E17464" w:rsidRPr="005B6852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BC6C8" w14:textId="77777777" w:rsidR="000C77B8" w:rsidRDefault="000C77B8">
      <w:pPr>
        <w:spacing w:after="0" w:line="240" w:lineRule="auto"/>
      </w:pPr>
      <w:r>
        <w:separator/>
      </w:r>
    </w:p>
  </w:endnote>
  <w:endnote w:type="continuationSeparator" w:id="0">
    <w:p w14:paraId="158E5B9F" w14:textId="77777777" w:rsidR="000C77B8" w:rsidRDefault="000C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DB1D7C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B21B7" w14:textId="77777777" w:rsidR="000C77B8" w:rsidRDefault="000C77B8">
      <w:pPr>
        <w:spacing w:after="0" w:line="240" w:lineRule="auto"/>
      </w:pPr>
      <w:r>
        <w:separator/>
      </w:r>
    </w:p>
  </w:footnote>
  <w:footnote w:type="continuationSeparator" w:id="0">
    <w:p w14:paraId="175128C8" w14:textId="77777777" w:rsidR="000C77B8" w:rsidRDefault="000C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3103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6D5B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4F91"/>
    <w:rsid w:val="0003510D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B11"/>
    <w:rsid w:val="00066001"/>
    <w:rsid w:val="00067A7A"/>
    <w:rsid w:val="00067E3A"/>
    <w:rsid w:val="0007014E"/>
    <w:rsid w:val="00070868"/>
    <w:rsid w:val="00071AEE"/>
    <w:rsid w:val="00072297"/>
    <w:rsid w:val="0007244E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E34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46"/>
    <w:rsid w:val="000B5EC7"/>
    <w:rsid w:val="000B7308"/>
    <w:rsid w:val="000B742F"/>
    <w:rsid w:val="000B77A5"/>
    <w:rsid w:val="000B7D86"/>
    <w:rsid w:val="000B7F1C"/>
    <w:rsid w:val="000B7FDA"/>
    <w:rsid w:val="000C0701"/>
    <w:rsid w:val="000C0744"/>
    <w:rsid w:val="000C0BE8"/>
    <w:rsid w:val="000C1311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7B8"/>
    <w:rsid w:val="000C7BB9"/>
    <w:rsid w:val="000D0299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9EC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1746"/>
    <w:rsid w:val="000F31E8"/>
    <w:rsid w:val="000F3829"/>
    <w:rsid w:val="000F4407"/>
    <w:rsid w:val="000F5CC0"/>
    <w:rsid w:val="000F5DD4"/>
    <w:rsid w:val="000F5ED5"/>
    <w:rsid w:val="000F60E7"/>
    <w:rsid w:val="000F6B7E"/>
    <w:rsid w:val="000F6BBF"/>
    <w:rsid w:val="000F72AA"/>
    <w:rsid w:val="00100B78"/>
    <w:rsid w:val="0010141A"/>
    <w:rsid w:val="00101ADC"/>
    <w:rsid w:val="00101C09"/>
    <w:rsid w:val="00103059"/>
    <w:rsid w:val="00103F77"/>
    <w:rsid w:val="00104010"/>
    <w:rsid w:val="00104918"/>
    <w:rsid w:val="00104964"/>
    <w:rsid w:val="00104B62"/>
    <w:rsid w:val="0010501B"/>
    <w:rsid w:val="001051E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6B2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436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9F1"/>
    <w:rsid w:val="00144DC1"/>
    <w:rsid w:val="00144E48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4D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134"/>
    <w:rsid w:val="00165D76"/>
    <w:rsid w:val="00166CB4"/>
    <w:rsid w:val="00167122"/>
    <w:rsid w:val="00167420"/>
    <w:rsid w:val="00167450"/>
    <w:rsid w:val="0016765C"/>
    <w:rsid w:val="00167754"/>
    <w:rsid w:val="00167910"/>
    <w:rsid w:val="00167BE3"/>
    <w:rsid w:val="00170030"/>
    <w:rsid w:val="00170113"/>
    <w:rsid w:val="00171C41"/>
    <w:rsid w:val="00172052"/>
    <w:rsid w:val="00173335"/>
    <w:rsid w:val="001738F3"/>
    <w:rsid w:val="00173A4F"/>
    <w:rsid w:val="00173A95"/>
    <w:rsid w:val="00174C8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BDC"/>
    <w:rsid w:val="0018216A"/>
    <w:rsid w:val="00182F10"/>
    <w:rsid w:val="0018316E"/>
    <w:rsid w:val="0018390E"/>
    <w:rsid w:val="0018400A"/>
    <w:rsid w:val="00184979"/>
    <w:rsid w:val="00184B7B"/>
    <w:rsid w:val="00185064"/>
    <w:rsid w:val="001853F6"/>
    <w:rsid w:val="00185620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62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97513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30A6"/>
    <w:rsid w:val="001A423F"/>
    <w:rsid w:val="001A45BD"/>
    <w:rsid w:val="001A45BE"/>
    <w:rsid w:val="001A4B51"/>
    <w:rsid w:val="001A5E15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6FBD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1CC1"/>
    <w:rsid w:val="001F2F58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41D"/>
    <w:rsid w:val="002115FB"/>
    <w:rsid w:val="00211D7A"/>
    <w:rsid w:val="00211F7C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5A9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77A9A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26D"/>
    <w:rsid w:val="002A7643"/>
    <w:rsid w:val="002A766B"/>
    <w:rsid w:val="002B079C"/>
    <w:rsid w:val="002B0AFD"/>
    <w:rsid w:val="002B16CB"/>
    <w:rsid w:val="002B19D6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6B"/>
    <w:rsid w:val="002C6CD2"/>
    <w:rsid w:val="002C7149"/>
    <w:rsid w:val="002D1615"/>
    <w:rsid w:val="002D18AB"/>
    <w:rsid w:val="002D26AD"/>
    <w:rsid w:val="002D2918"/>
    <w:rsid w:val="002D2D5C"/>
    <w:rsid w:val="002D2FE0"/>
    <w:rsid w:val="002D3840"/>
    <w:rsid w:val="002D3BD6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4EBE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3CAB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D74"/>
    <w:rsid w:val="00304129"/>
    <w:rsid w:val="003050F5"/>
    <w:rsid w:val="00305529"/>
    <w:rsid w:val="00305DB3"/>
    <w:rsid w:val="003061DB"/>
    <w:rsid w:val="00306C80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45B1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235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F6E"/>
    <w:rsid w:val="0035612B"/>
    <w:rsid w:val="0035648D"/>
    <w:rsid w:val="0035664C"/>
    <w:rsid w:val="00356802"/>
    <w:rsid w:val="00356C2E"/>
    <w:rsid w:val="00357C44"/>
    <w:rsid w:val="00357D51"/>
    <w:rsid w:val="0036013B"/>
    <w:rsid w:val="0036171D"/>
    <w:rsid w:val="00361F01"/>
    <w:rsid w:val="00361FD9"/>
    <w:rsid w:val="003626FE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10B6"/>
    <w:rsid w:val="00372307"/>
    <w:rsid w:val="00372A22"/>
    <w:rsid w:val="00374638"/>
    <w:rsid w:val="00375059"/>
    <w:rsid w:val="003752EE"/>
    <w:rsid w:val="00375799"/>
    <w:rsid w:val="003757BB"/>
    <w:rsid w:val="00376414"/>
    <w:rsid w:val="00377564"/>
    <w:rsid w:val="00377F22"/>
    <w:rsid w:val="00377FF2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173"/>
    <w:rsid w:val="003866F1"/>
    <w:rsid w:val="003874C6"/>
    <w:rsid w:val="00387F84"/>
    <w:rsid w:val="00390890"/>
    <w:rsid w:val="00390B64"/>
    <w:rsid w:val="00390E59"/>
    <w:rsid w:val="003911B2"/>
    <w:rsid w:val="00391439"/>
    <w:rsid w:val="00391CBF"/>
    <w:rsid w:val="00393DE7"/>
    <w:rsid w:val="00394206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0"/>
    <w:rsid w:val="003B0F44"/>
    <w:rsid w:val="003B101E"/>
    <w:rsid w:val="003B124F"/>
    <w:rsid w:val="003B16D3"/>
    <w:rsid w:val="003B2D7E"/>
    <w:rsid w:val="003B2FF5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E94"/>
    <w:rsid w:val="003D16FC"/>
    <w:rsid w:val="003D1F5F"/>
    <w:rsid w:val="003D2AE8"/>
    <w:rsid w:val="003D3C16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1E9"/>
    <w:rsid w:val="003E680E"/>
    <w:rsid w:val="003E6E6B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726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59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1ECB"/>
    <w:rsid w:val="004620EB"/>
    <w:rsid w:val="00462490"/>
    <w:rsid w:val="00462521"/>
    <w:rsid w:val="00462B36"/>
    <w:rsid w:val="00462B81"/>
    <w:rsid w:val="0046328A"/>
    <w:rsid w:val="00463728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31A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671"/>
    <w:rsid w:val="004A2C2E"/>
    <w:rsid w:val="004A356A"/>
    <w:rsid w:val="004A49F6"/>
    <w:rsid w:val="004A4A5D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4EAB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DFA"/>
    <w:rsid w:val="004F000E"/>
    <w:rsid w:val="004F0FE5"/>
    <w:rsid w:val="004F1F27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674"/>
    <w:rsid w:val="004F77AA"/>
    <w:rsid w:val="00500FE1"/>
    <w:rsid w:val="00501259"/>
    <w:rsid w:val="005012B5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4EE3"/>
    <w:rsid w:val="00514F8A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6EA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769"/>
    <w:rsid w:val="00531C49"/>
    <w:rsid w:val="00531DA4"/>
    <w:rsid w:val="00532422"/>
    <w:rsid w:val="00532488"/>
    <w:rsid w:val="005331B5"/>
    <w:rsid w:val="005331C3"/>
    <w:rsid w:val="0053334F"/>
    <w:rsid w:val="00533C02"/>
    <w:rsid w:val="00533CBB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031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4508"/>
    <w:rsid w:val="00554676"/>
    <w:rsid w:val="00555B50"/>
    <w:rsid w:val="005562E9"/>
    <w:rsid w:val="005569BA"/>
    <w:rsid w:val="00557642"/>
    <w:rsid w:val="005604BB"/>
    <w:rsid w:val="005608CA"/>
    <w:rsid w:val="00560DA6"/>
    <w:rsid w:val="005616CC"/>
    <w:rsid w:val="005617B9"/>
    <w:rsid w:val="0056275A"/>
    <w:rsid w:val="00562929"/>
    <w:rsid w:val="00562FF9"/>
    <w:rsid w:val="005633C9"/>
    <w:rsid w:val="005639E6"/>
    <w:rsid w:val="00564761"/>
    <w:rsid w:val="00564BA5"/>
    <w:rsid w:val="00564C23"/>
    <w:rsid w:val="00564DB3"/>
    <w:rsid w:val="005654BB"/>
    <w:rsid w:val="005667FF"/>
    <w:rsid w:val="00567111"/>
    <w:rsid w:val="00567BBC"/>
    <w:rsid w:val="00571083"/>
    <w:rsid w:val="0057141C"/>
    <w:rsid w:val="0057234F"/>
    <w:rsid w:val="00572393"/>
    <w:rsid w:val="005731D4"/>
    <w:rsid w:val="0057432B"/>
    <w:rsid w:val="00574696"/>
    <w:rsid w:val="005747F7"/>
    <w:rsid w:val="00576207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187"/>
    <w:rsid w:val="00585729"/>
    <w:rsid w:val="00585AEF"/>
    <w:rsid w:val="0058740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BE1"/>
    <w:rsid w:val="005A4CA4"/>
    <w:rsid w:val="005A5264"/>
    <w:rsid w:val="005A5F9B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38FB"/>
    <w:rsid w:val="005B3905"/>
    <w:rsid w:val="005B47DC"/>
    <w:rsid w:val="005B5012"/>
    <w:rsid w:val="005B5D87"/>
    <w:rsid w:val="005B6251"/>
    <w:rsid w:val="005B66D2"/>
    <w:rsid w:val="005B6701"/>
    <w:rsid w:val="005B6852"/>
    <w:rsid w:val="005B7CEB"/>
    <w:rsid w:val="005B7E4C"/>
    <w:rsid w:val="005B7F4A"/>
    <w:rsid w:val="005C0099"/>
    <w:rsid w:val="005C025D"/>
    <w:rsid w:val="005C0703"/>
    <w:rsid w:val="005C0E65"/>
    <w:rsid w:val="005C1268"/>
    <w:rsid w:val="005C15C9"/>
    <w:rsid w:val="005C493E"/>
    <w:rsid w:val="005C49E6"/>
    <w:rsid w:val="005C56BD"/>
    <w:rsid w:val="005C56F7"/>
    <w:rsid w:val="005C5CFA"/>
    <w:rsid w:val="005C5EE5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5272"/>
    <w:rsid w:val="005D60F4"/>
    <w:rsid w:val="005D617A"/>
    <w:rsid w:val="005D6577"/>
    <w:rsid w:val="005D75FF"/>
    <w:rsid w:val="005D7AB4"/>
    <w:rsid w:val="005E07C9"/>
    <w:rsid w:val="005E1341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6CC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3E8C"/>
    <w:rsid w:val="005F4A41"/>
    <w:rsid w:val="005F4C1F"/>
    <w:rsid w:val="005F6B62"/>
    <w:rsid w:val="005F71D4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07D22"/>
    <w:rsid w:val="00610714"/>
    <w:rsid w:val="00610FE4"/>
    <w:rsid w:val="006118B1"/>
    <w:rsid w:val="00611C2D"/>
    <w:rsid w:val="00611E27"/>
    <w:rsid w:val="006122AB"/>
    <w:rsid w:val="00613099"/>
    <w:rsid w:val="00613F88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F4D"/>
    <w:rsid w:val="0063387C"/>
    <w:rsid w:val="00635590"/>
    <w:rsid w:val="00635833"/>
    <w:rsid w:val="00635A76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02A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0C5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B15"/>
    <w:rsid w:val="006A1CA9"/>
    <w:rsid w:val="006A21DA"/>
    <w:rsid w:val="006A257F"/>
    <w:rsid w:val="006A25E5"/>
    <w:rsid w:val="006A2A79"/>
    <w:rsid w:val="006A35D9"/>
    <w:rsid w:val="006A380E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1DCB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D58"/>
    <w:rsid w:val="006C177F"/>
    <w:rsid w:val="006C1B4E"/>
    <w:rsid w:val="006C1F5F"/>
    <w:rsid w:val="006C2700"/>
    <w:rsid w:val="006C2811"/>
    <w:rsid w:val="006C28F7"/>
    <w:rsid w:val="006C29C2"/>
    <w:rsid w:val="006C369F"/>
    <w:rsid w:val="006C4634"/>
    <w:rsid w:val="006C464B"/>
    <w:rsid w:val="006C4727"/>
    <w:rsid w:val="006C6778"/>
    <w:rsid w:val="006C745D"/>
    <w:rsid w:val="006C78B5"/>
    <w:rsid w:val="006C7CFA"/>
    <w:rsid w:val="006D0210"/>
    <w:rsid w:val="006D1037"/>
    <w:rsid w:val="006D143D"/>
    <w:rsid w:val="006D1688"/>
    <w:rsid w:val="006D181D"/>
    <w:rsid w:val="006D1986"/>
    <w:rsid w:val="006D1F26"/>
    <w:rsid w:val="006D306B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4AF9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5CC"/>
    <w:rsid w:val="00702677"/>
    <w:rsid w:val="00702BBB"/>
    <w:rsid w:val="00704670"/>
    <w:rsid w:val="00704EFC"/>
    <w:rsid w:val="00704FC8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A3"/>
    <w:rsid w:val="0071288F"/>
    <w:rsid w:val="00712F85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311"/>
    <w:rsid w:val="00717425"/>
    <w:rsid w:val="00717520"/>
    <w:rsid w:val="0071757E"/>
    <w:rsid w:val="00717597"/>
    <w:rsid w:val="00717792"/>
    <w:rsid w:val="0072034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471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37FC1"/>
    <w:rsid w:val="007403C8"/>
    <w:rsid w:val="00740B27"/>
    <w:rsid w:val="00740C5A"/>
    <w:rsid w:val="0074111E"/>
    <w:rsid w:val="007412F3"/>
    <w:rsid w:val="00742024"/>
    <w:rsid w:val="007431FE"/>
    <w:rsid w:val="0074329F"/>
    <w:rsid w:val="007432FC"/>
    <w:rsid w:val="00743FF8"/>
    <w:rsid w:val="00744188"/>
    <w:rsid w:val="0074494E"/>
    <w:rsid w:val="007451D7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A91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57A9A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33C5"/>
    <w:rsid w:val="0077408A"/>
    <w:rsid w:val="0077629F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02D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EB3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6D7"/>
    <w:rsid w:val="007D6B55"/>
    <w:rsid w:val="007D6E42"/>
    <w:rsid w:val="007D76AF"/>
    <w:rsid w:val="007E025B"/>
    <w:rsid w:val="007E094B"/>
    <w:rsid w:val="007E0BF2"/>
    <w:rsid w:val="007E14FE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AA9"/>
    <w:rsid w:val="007F0215"/>
    <w:rsid w:val="007F2479"/>
    <w:rsid w:val="007F255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0A6D"/>
    <w:rsid w:val="00800D93"/>
    <w:rsid w:val="0080135E"/>
    <w:rsid w:val="008023F4"/>
    <w:rsid w:val="00802BE5"/>
    <w:rsid w:val="00804200"/>
    <w:rsid w:val="00804267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960"/>
    <w:rsid w:val="0082109D"/>
    <w:rsid w:val="00821767"/>
    <w:rsid w:val="008218EB"/>
    <w:rsid w:val="008229E1"/>
    <w:rsid w:val="00822C39"/>
    <w:rsid w:val="008232D5"/>
    <w:rsid w:val="0082382E"/>
    <w:rsid w:val="00823E00"/>
    <w:rsid w:val="00823FB7"/>
    <w:rsid w:val="00824E7F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DA3"/>
    <w:rsid w:val="00832F10"/>
    <w:rsid w:val="00832F17"/>
    <w:rsid w:val="0083360D"/>
    <w:rsid w:val="00833C0F"/>
    <w:rsid w:val="0083477C"/>
    <w:rsid w:val="00834FFB"/>
    <w:rsid w:val="008354FE"/>
    <w:rsid w:val="00835D78"/>
    <w:rsid w:val="00835E38"/>
    <w:rsid w:val="00836749"/>
    <w:rsid w:val="00836B91"/>
    <w:rsid w:val="008370D0"/>
    <w:rsid w:val="0083769E"/>
    <w:rsid w:val="008377C1"/>
    <w:rsid w:val="0084013B"/>
    <w:rsid w:val="00841180"/>
    <w:rsid w:val="00841C44"/>
    <w:rsid w:val="00841DDC"/>
    <w:rsid w:val="00841EAC"/>
    <w:rsid w:val="008425BC"/>
    <w:rsid w:val="00842C10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ACA"/>
    <w:rsid w:val="008572AE"/>
    <w:rsid w:val="008576DA"/>
    <w:rsid w:val="00860386"/>
    <w:rsid w:val="00860DB2"/>
    <w:rsid w:val="008614E2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5513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894"/>
    <w:rsid w:val="00877FDD"/>
    <w:rsid w:val="0088003B"/>
    <w:rsid w:val="00880938"/>
    <w:rsid w:val="00880CC7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61F3"/>
    <w:rsid w:val="008863BD"/>
    <w:rsid w:val="008900E1"/>
    <w:rsid w:val="00890AE7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3AB3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B5D"/>
    <w:rsid w:val="008B1DC9"/>
    <w:rsid w:val="008B2767"/>
    <w:rsid w:val="008B2A7B"/>
    <w:rsid w:val="008B2BD6"/>
    <w:rsid w:val="008B2E8A"/>
    <w:rsid w:val="008B3B26"/>
    <w:rsid w:val="008B3BE5"/>
    <w:rsid w:val="008B3D68"/>
    <w:rsid w:val="008B3EA6"/>
    <w:rsid w:val="008B4A78"/>
    <w:rsid w:val="008B4A7C"/>
    <w:rsid w:val="008B4E01"/>
    <w:rsid w:val="008B58D5"/>
    <w:rsid w:val="008B5FAC"/>
    <w:rsid w:val="008B6B6E"/>
    <w:rsid w:val="008B73AF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D012A"/>
    <w:rsid w:val="008D091D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43D"/>
    <w:rsid w:val="008E1F59"/>
    <w:rsid w:val="008E2375"/>
    <w:rsid w:val="008E2805"/>
    <w:rsid w:val="008E28C0"/>
    <w:rsid w:val="008E38F4"/>
    <w:rsid w:val="008E3CAF"/>
    <w:rsid w:val="008E3DBE"/>
    <w:rsid w:val="008E45F3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94D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B64"/>
    <w:rsid w:val="009864E8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2AC8"/>
    <w:rsid w:val="009A2B0C"/>
    <w:rsid w:val="009A3046"/>
    <w:rsid w:val="009A3C4B"/>
    <w:rsid w:val="009A3D93"/>
    <w:rsid w:val="009A47EF"/>
    <w:rsid w:val="009A6A27"/>
    <w:rsid w:val="009A6C35"/>
    <w:rsid w:val="009A6F5F"/>
    <w:rsid w:val="009A72CB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B02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1623"/>
    <w:rsid w:val="009D1CA6"/>
    <w:rsid w:val="009D2528"/>
    <w:rsid w:val="009D3EDB"/>
    <w:rsid w:val="009D428A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519C"/>
    <w:rsid w:val="009E605E"/>
    <w:rsid w:val="009E6145"/>
    <w:rsid w:val="009E6B19"/>
    <w:rsid w:val="009E6B75"/>
    <w:rsid w:val="009E6BA1"/>
    <w:rsid w:val="009E6E86"/>
    <w:rsid w:val="009E79D9"/>
    <w:rsid w:val="009E7E1E"/>
    <w:rsid w:val="009F1323"/>
    <w:rsid w:val="009F21CA"/>
    <w:rsid w:val="009F286D"/>
    <w:rsid w:val="009F31EB"/>
    <w:rsid w:val="009F3878"/>
    <w:rsid w:val="009F3B61"/>
    <w:rsid w:val="009F454E"/>
    <w:rsid w:val="009F4E71"/>
    <w:rsid w:val="009F5B1B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2AF"/>
    <w:rsid w:val="00A01BA1"/>
    <w:rsid w:val="00A01D23"/>
    <w:rsid w:val="00A0209B"/>
    <w:rsid w:val="00A021F2"/>
    <w:rsid w:val="00A02B9F"/>
    <w:rsid w:val="00A02DED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11B2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5FFE"/>
    <w:rsid w:val="00A36AEE"/>
    <w:rsid w:val="00A36C80"/>
    <w:rsid w:val="00A36F35"/>
    <w:rsid w:val="00A37ACE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6ED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586D"/>
    <w:rsid w:val="00A559B3"/>
    <w:rsid w:val="00A561DE"/>
    <w:rsid w:val="00A5644C"/>
    <w:rsid w:val="00A56B35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67FB3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C11"/>
    <w:rsid w:val="00A95EF0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57B0"/>
    <w:rsid w:val="00AB665A"/>
    <w:rsid w:val="00AB71C0"/>
    <w:rsid w:val="00AB7306"/>
    <w:rsid w:val="00AB78E2"/>
    <w:rsid w:val="00AB79BE"/>
    <w:rsid w:val="00AB7E30"/>
    <w:rsid w:val="00AB7EA4"/>
    <w:rsid w:val="00AC15D4"/>
    <w:rsid w:val="00AC1A51"/>
    <w:rsid w:val="00AC34AE"/>
    <w:rsid w:val="00AC3760"/>
    <w:rsid w:val="00AC3C33"/>
    <w:rsid w:val="00AC41BC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5A76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1AAE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8C5"/>
    <w:rsid w:val="00AF297F"/>
    <w:rsid w:val="00AF3CCA"/>
    <w:rsid w:val="00AF4531"/>
    <w:rsid w:val="00AF4B10"/>
    <w:rsid w:val="00AF4E73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DBF"/>
    <w:rsid w:val="00B12470"/>
    <w:rsid w:val="00B12D10"/>
    <w:rsid w:val="00B12F39"/>
    <w:rsid w:val="00B132C2"/>
    <w:rsid w:val="00B13518"/>
    <w:rsid w:val="00B1369A"/>
    <w:rsid w:val="00B13EE9"/>
    <w:rsid w:val="00B142CA"/>
    <w:rsid w:val="00B14452"/>
    <w:rsid w:val="00B1551D"/>
    <w:rsid w:val="00B16A44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4F3"/>
    <w:rsid w:val="00B25749"/>
    <w:rsid w:val="00B25984"/>
    <w:rsid w:val="00B25A89"/>
    <w:rsid w:val="00B26A3B"/>
    <w:rsid w:val="00B27262"/>
    <w:rsid w:val="00B27CA1"/>
    <w:rsid w:val="00B27FA9"/>
    <w:rsid w:val="00B30A17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EE4"/>
    <w:rsid w:val="00B36572"/>
    <w:rsid w:val="00B365FF"/>
    <w:rsid w:val="00B374A6"/>
    <w:rsid w:val="00B37921"/>
    <w:rsid w:val="00B37C68"/>
    <w:rsid w:val="00B401DD"/>
    <w:rsid w:val="00B41304"/>
    <w:rsid w:val="00B4157B"/>
    <w:rsid w:val="00B41770"/>
    <w:rsid w:val="00B417CB"/>
    <w:rsid w:val="00B42047"/>
    <w:rsid w:val="00B421EF"/>
    <w:rsid w:val="00B42410"/>
    <w:rsid w:val="00B4246F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A79"/>
    <w:rsid w:val="00B44AC8"/>
    <w:rsid w:val="00B45272"/>
    <w:rsid w:val="00B4572B"/>
    <w:rsid w:val="00B469B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60860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35"/>
    <w:rsid w:val="00B668A0"/>
    <w:rsid w:val="00B67F77"/>
    <w:rsid w:val="00B702B4"/>
    <w:rsid w:val="00B70C60"/>
    <w:rsid w:val="00B70E55"/>
    <w:rsid w:val="00B70F3F"/>
    <w:rsid w:val="00B717CB"/>
    <w:rsid w:val="00B717E3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32FC"/>
    <w:rsid w:val="00B8503C"/>
    <w:rsid w:val="00B8513A"/>
    <w:rsid w:val="00B85D21"/>
    <w:rsid w:val="00B8608B"/>
    <w:rsid w:val="00B8654A"/>
    <w:rsid w:val="00B8682E"/>
    <w:rsid w:val="00B874CA"/>
    <w:rsid w:val="00B91C2E"/>
    <w:rsid w:val="00B92B3C"/>
    <w:rsid w:val="00B92FFD"/>
    <w:rsid w:val="00B94043"/>
    <w:rsid w:val="00B94599"/>
    <w:rsid w:val="00B958BF"/>
    <w:rsid w:val="00B96442"/>
    <w:rsid w:val="00B97375"/>
    <w:rsid w:val="00B97703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4DED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3731"/>
    <w:rsid w:val="00BC49DD"/>
    <w:rsid w:val="00BC5444"/>
    <w:rsid w:val="00BC5831"/>
    <w:rsid w:val="00BC5E0A"/>
    <w:rsid w:val="00BC6B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52A4"/>
    <w:rsid w:val="00BD698F"/>
    <w:rsid w:val="00BD794F"/>
    <w:rsid w:val="00BD7A0C"/>
    <w:rsid w:val="00BE17FF"/>
    <w:rsid w:val="00BE1E7C"/>
    <w:rsid w:val="00BE1F7E"/>
    <w:rsid w:val="00BE2144"/>
    <w:rsid w:val="00BE2A68"/>
    <w:rsid w:val="00BE2CFF"/>
    <w:rsid w:val="00BE2D7B"/>
    <w:rsid w:val="00BE35C2"/>
    <w:rsid w:val="00BE3652"/>
    <w:rsid w:val="00BE3929"/>
    <w:rsid w:val="00BE53A8"/>
    <w:rsid w:val="00BE5569"/>
    <w:rsid w:val="00BE57BE"/>
    <w:rsid w:val="00BE57F0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D48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5F54"/>
    <w:rsid w:val="00C06443"/>
    <w:rsid w:val="00C06579"/>
    <w:rsid w:val="00C06A81"/>
    <w:rsid w:val="00C071F8"/>
    <w:rsid w:val="00C0756A"/>
    <w:rsid w:val="00C079ED"/>
    <w:rsid w:val="00C07B09"/>
    <w:rsid w:val="00C110E1"/>
    <w:rsid w:val="00C115A2"/>
    <w:rsid w:val="00C1191F"/>
    <w:rsid w:val="00C1225D"/>
    <w:rsid w:val="00C12428"/>
    <w:rsid w:val="00C12D04"/>
    <w:rsid w:val="00C13C03"/>
    <w:rsid w:val="00C13C6F"/>
    <w:rsid w:val="00C140EB"/>
    <w:rsid w:val="00C14127"/>
    <w:rsid w:val="00C142FB"/>
    <w:rsid w:val="00C143C4"/>
    <w:rsid w:val="00C144C2"/>
    <w:rsid w:val="00C15791"/>
    <w:rsid w:val="00C159C7"/>
    <w:rsid w:val="00C15B04"/>
    <w:rsid w:val="00C15E59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0F91"/>
    <w:rsid w:val="00C41018"/>
    <w:rsid w:val="00C41D78"/>
    <w:rsid w:val="00C423D8"/>
    <w:rsid w:val="00C42547"/>
    <w:rsid w:val="00C429F2"/>
    <w:rsid w:val="00C42DE2"/>
    <w:rsid w:val="00C42E31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0D66"/>
    <w:rsid w:val="00C515AC"/>
    <w:rsid w:val="00C51FB3"/>
    <w:rsid w:val="00C53134"/>
    <w:rsid w:val="00C53CF0"/>
    <w:rsid w:val="00C544E8"/>
    <w:rsid w:val="00C54B61"/>
    <w:rsid w:val="00C55146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94F"/>
    <w:rsid w:val="00C63A6F"/>
    <w:rsid w:val="00C63D1F"/>
    <w:rsid w:val="00C651F2"/>
    <w:rsid w:val="00C666D0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AEE"/>
    <w:rsid w:val="00C77921"/>
    <w:rsid w:val="00C77A1C"/>
    <w:rsid w:val="00C813C2"/>
    <w:rsid w:val="00C817D5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2F3E"/>
    <w:rsid w:val="00C93A65"/>
    <w:rsid w:val="00C93CBD"/>
    <w:rsid w:val="00C94592"/>
    <w:rsid w:val="00C950F6"/>
    <w:rsid w:val="00C9540E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058"/>
    <w:rsid w:val="00CC58C5"/>
    <w:rsid w:val="00CC5CF1"/>
    <w:rsid w:val="00CC5D5B"/>
    <w:rsid w:val="00CC62EC"/>
    <w:rsid w:val="00CC7A62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5732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12A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553C"/>
    <w:rsid w:val="00D0585C"/>
    <w:rsid w:val="00D061F8"/>
    <w:rsid w:val="00D0658C"/>
    <w:rsid w:val="00D07E07"/>
    <w:rsid w:val="00D07E7C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7F7"/>
    <w:rsid w:val="00D22830"/>
    <w:rsid w:val="00D22C05"/>
    <w:rsid w:val="00D238BC"/>
    <w:rsid w:val="00D2399A"/>
    <w:rsid w:val="00D23E91"/>
    <w:rsid w:val="00D24168"/>
    <w:rsid w:val="00D24AF4"/>
    <w:rsid w:val="00D24EFC"/>
    <w:rsid w:val="00D26906"/>
    <w:rsid w:val="00D26D3A"/>
    <w:rsid w:val="00D271FD"/>
    <w:rsid w:val="00D276D3"/>
    <w:rsid w:val="00D3012C"/>
    <w:rsid w:val="00D3039E"/>
    <w:rsid w:val="00D30E2E"/>
    <w:rsid w:val="00D31860"/>
    <w:rsid w:val="00D32D50"/>
    <w:rsid w:val="00D32D6E"/>
    <w:rsid w:val="00D333CF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486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2BA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0FD5"/>
    <w:rsid w:val="00D60FD7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6DA3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5F07"/>
    <w:rsid w:val="00D962FA"/>
    <w:rsid w:val="00D96FF9"/>
    <w:rsid w:val="00DA00C6"/>
    <w:rsid w:val="00DA0973"/>
    <w:rsid w:val="00DA1E08"/>
    <w:rsid w:val="00DA2758"/>
    <w:rsid w:val="00DA27DC"/>
    <w:rsid w:val="00DA28A9"/>
    <w:rsid w:val="00DA2E2F"/>
    <w:rsid w:val="00DA3492"/>
    <w:rsid w:val="00DA4B00"/>
    <w:rsid w:val="00DA5BBC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1D7C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E7EFB"/>
    <w:rsid w:val="00DF0496"/>
    <w:rsid w:val="00DF04B0"/>
    <w:rsid w:val="00DF04EC"/>
    <w:rsid w:val="00DF11FB"/>
    <w:rsid w:val="00DF18A5"/>
    <w:rsid w:val="00DF35AF"/>
    <w:rsid w:val="00DF3B31"/>
    <w:rsid w:val="00DF43FF"/>
    <w:rsid w:val="00DF4445"/>
    <w:rsid w:val="00DF4E25"/>
    <w:rsid w:val="00DF50C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5A8D"/>
    <w:rsid w:val="00E068F0"/>
    <w:rsid w:val="00E06A43"/>
    <w:rsid w:val="00E06F35"/>
    <w:rsid w:val="00E07181"/>
    <w:rsid w:val="00E07E34"/>
    <w:rsid w:val="00E10B45"/>
    <w:rsid w:val="00E10E6A"/>
    <w:rsid w:val="00E11624"/>
    <w:rsid w:val="00E1381F"/>
    <w:rsid w:val="00E14809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1DF2"/>
    <w:rsid w:val="00E3270E"/>
    <w:rsid w:val="00E32CCC"/>
    <w:rsid w:val="00E33283"/>
    <w:rsid w:val="00E3357D"/>
    <w:rsid w:val="00E336A1"/>
    <w:rsid w:val="00E34A82"/>
    <w:rsid w:val="00E34B7D"/>
    <w:rsid w:val="00E35C00"/>
    <w:rsid w:val="00E35D07"/>
    <w:rsid w:val="00E36081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2BB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4713"/>
    <w:rsid w:val="00E6556B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6566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39D8"/>
    <w:rsid w:val="00E83E29"/>
    <w:rsid w:val="00E84203"/>
    <w:rsid w:val="00E84DFE"/>
    <w:rsid w:val="00E850D7"/>
    <w:rsid w:val="00E8535E"/>
    <w:rsid w:val="00E85B09"/>
    <w:rsid w:val="00E85BEE"/>
    <w:rsid w:val="00E86529"/>
    <w:rsid w:val="00E869FD"/>
    <w:rsid w:val="00E86CC4"/>
    <w:rsid w:val="00E86EFA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65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6F4"/>
    <w:rsid w:val="00EA5A27"/>
    <w:rsid w:val="00EA5B13"/>
    <w:rsid w:val="00EA6B57"/>
    <w:rsid w:val="00EA7055"/>
    <w:rsid w:val="00EA743A"/>
    <w:rsid w:val="00EB2FB0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1DB8"/>
    <w:rsid w:val="00EC3014"/>
    <w:rsid w:val="00EC3AB6"/>
    <w:rsid w:val="00EC3B68"/>
    <w:rsid w:val="00EC3D27"/>
    <w:rsid w:val="00EC449E"/>
    <w:rsid w:val="00EC4805"/>
    <w:rsid w:val="00EC4B6D"/>
    <w:rsid w:val="00EC59E8"/>
    <w:rsid w:val="00EC5C06"/>
    <w:rsid w:val="00EC6C84"/>
    <w:rsid w:val="00EC7DF4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50FE"/>
    <w:rsid w:val="00ED536C"/>
    <w:rsid w:val="00ED55C9"/>
    <w:rsid w:val="00ED5A54"/>
    <w:rsid w:val="00ED6324"/>
    <w:rsid w:val="00ED6A66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2C6"/>
    <w:rsid w:val="00EE55E7"/>
    <w:rsid w:val="00EE5CC5"/>
    <w:rsid w:val="00EE62C0"/>
    <w:rsid w:val="00EE633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CA1"/>
    <w:rsid w:val="00F00E43"/>
    <w:rsid w:val="00F01C4E"/>
    <w:rsid w:val="00F02271"/>
    <w:rsid w:val="00F02B5D"/>
    <w:rsid w:val="00F03178"/>
    <w:rsid w:val="00F04D32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3DA"/>
    <w:rsid w:val="00F36681"/>
    <w:rsid w:val="00F366E0"/>
    <w:rsid w:val="00F36777"/>
    <w:rsid w:val="00F36F55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741C"/>
    <w:rsid w:val="00F57519"/>
    <w:rsid w:val="00F575B8"/>
    <w:rsid w:val="00F608D6"/>
    <w:rsid w:val="00F60FFC"/>
    <w:rsid w:val="00F618DC"/>
    <w:rsid w:val="00F61F1A"/>
    <w:rsid w:val="00F623FE"/>
    <w:rsid w:val="00F6323C"/>
    <w:rsid w:val="00F63440"/>
    <w:rsid w:val="00F6348E"/>
    <w:rsid w:val="00F6376F"/>
    <w:rsid w:val="00F637F4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E0B"/>
    <w:rsid w:val="00F723C2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137"/>
    <w:rsid w:val="00F8680A"/>
    <w:rsid w:val="00F86C09"/>
    <w:rsid w:val="00F87091"/>
    <w:rsid w:val="00F87371"/>
    <w:rsid w:val="00F876B0"/>
    <w:rsid w:val="00F87F06"/>
    <w:rsid w:val="00F90350"/>
    <w:rsid w:val="00F90C52"/>
    <w:rsid w:val="00F90DC4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70E"/>
    <w:rsid w:val="00F95861"/>
    <w:rsid w:val="00F95BF6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0E80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EB9"/>
    <w:rsid w:val="00FD4FD9"/>
    <w:rsid w:val="00FD566D"/>
    <w:rsid w:val="00FD5DA2"/>
    <w:rsid w:val="00FD6086"/>
    <w:rsid w:val="00FD6277"/>
    <w:rsid w:val="00FD6549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4347-DB27-4A07-AD92-C4CF00DA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2023-05-29T14:02:00Z</cp:lastPrinted>
  <dcterms:created xsi:type="dcterms:W3CDTF">2023-06-27T12:56:00Z</dcterms:created>
  <dcterms:modified xsi:type="dcterms:W3CDTF">2023-06-27T12:56:00Z</dcterms:modified>
</cp:coreProperties>
</file>