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91" w:rsidRDefault="00722688">
      <w:pPr>
        <w:ind w:right="-15"/>
        <w:jc w:val="center"/>
      </w:pPr>
      <w:bookmarkStart w:id="0" w:name="sub_1000"/>
      <w:r>
        <w:rPr>
          <w:noProof/>
        </w:rPr>
        <w:drawing>
          <wp:inline distT="0" distB="0" distL="0" distR="0">
            <wp:extent cx="552450" cy="6000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B91" w:rsidRDefault="00012B91">
      <w:pPr>
        <w:ind w:right="-15"/>
        <w:jc w:val="center"/>
        <w:rPr>
          <w:sz w:val="16"/>
        </w:rPr>
      </w:pPr>
    </w:p>
    <w:p w:rsidR="00012B91" w:rsidRDefault="00722688">
      <w:pPr>
        <w:jc w:val="center"/>
        <w:rPr>
          <w:b/>
        </w:rPr>
      </w:pPr>
      <w:r>
        <w:rPr>
          <w:b/>
        </w:rPr>
        <w:t>АДМИНИСТРАЦИЯ АЛЕКСАНДРОВСКОГО СЕЛЬСКОГО ПОСЕЛЕНИЯ УСТЬ-ЛАБИНСКОГО РАЙОНА</w:t>
      </w:r>
    </w:p>
    <w:p w:rsidR="00012B91" w:rsidRDefault="0072268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12B91" w:rsidRDefault="00012B91">
      <w:pPr>
        <w:jc w:val="center"/>
        <w:rPr>
          <w:sz w:val="16"/>
        </w:rPr>
      </w:pPr>
    </w:p>
    <w:p w:rsidR="00012B91" w:rsidRDefault="00722688">
      <w:r>
        <w:t xml:space="preserve">от 17.06.2024г.  </w:t>
      </w:r>
      <w:r>
        <w:tab/>
      </w:r>
      <w:r>
        <w:tab/>
      </w:r>
      <w:r>
        <w:tab/>
      </w:r>
      <w:r>
        <w:tab/>
      </w:r>
      <w:r>
        <w:tab/>
        <w:t xml:space="preserve"> № 55</w:t>
      </w:r>
    </w:p>
    <w:p w:rsidR="00012B91" w:rsidRDefault="00012B91">
      <w:pPr>
        <w:rPr>
          <w:sz w:val="20"/>
        </w:rPr>
      </w:pPr>
    </w:p>
    <w:p w:rsidR="00012B91" w:rsidRDefault="00722688">
      <w:pPr>
        <w:jc w:val="center"/>
      </w:pPr>
      <w:r>
        <w:rPr>
          <w:sz w:val="22"/>
        </w:rPr>
        <w:t>хутор Александровский</w:t>
      </w:r>
    </w:p>
    <w:p w:rsidR="00012B91" w:rsidRDefault="00012B91">
      <w:pPr>
        <w:jc w:val="center"/>
        <w:rPr>
          <w:sz w:val="20"/>
        </w:rPr>
      </w:pPr>
    </w:p>
    <w:p w:rsidR="00012B91" w:rsidRDefault="00722688">
      <w:pPr>
        <w:tabs>
          <w:tab w:val="left" w:pos="540"/>
        </w:tabs>
        <w:jc w:val="center"/>
        <w:rPr>
          <w:b/>
        </w:rPr>
      </w:pPr>
      <w:r>
        <w:rPr>
          <w:b/>
        </w:rPr>
        <w:t>О внесении изменений в постановление администрации Александровского сельского поселения Усть-</w:t>
      </w:r>
      <w:r>
        <w:rPr>
          <w:b/>
        </w:rPr>
        <w:t xml:space="preserve">Лабинского района от 07.12.2022 года № 164 «Об утверждении </w:t>
      </w:r>
      <w:proofErr w:type="spellStart"/>
      <w:r>
        <w:rPr>
          <w:b/>
        </w:rPr>
        <w:t>Положенияо</w:t>
      </w:r>
      <w:proofErr w:type="spellEnd"/>
      <w:r>
        <w:rPr>
          <w:b/>
        </w:rPr>
        <w:t xml:space="preserve"> комиссии по соблюдению требований к служебному поведению муниципальных служащих администрации Александровского сельского поселения Усть-Лабинского района </w:t>
      </w:r>
      <w:proofErr w:type="spellStart"/>
      <w:r>
        <w:rPr>
          <w:b/>
        </w:rPr>
        <w:t>иурегулированию</w:t>
      </w:r>
      <w:proofErr w:type="spellEnd"/>
      <w:r>
        <w:rPr>
          <w:b/>
        </w:rPr>
        <w:t xml:space="preserve"> конфликта интере</w:t>
      </w:r>
      <w:r>
        <w:rPr>
          <w:b/>
        </w:rPr>
        <w:t>сов</w:t>
      </w:r>
    </w:p>
    <w:p w:rsidR="00012B91" w:rsidRDefault="00012B91">
      <w:pPr>
        <w:tabs>
          <w:tab w:val="left" w:pos="540"/>
        </w:tabs>
        <w:jc w:val="center"/>
        <w:rPr>
          <w:b/>
          <w:sz w:val="20"/>
        </w:rPr>
      </w:pPr>
    </w:p>
    <w:bookmarkEnd w:id="0"/>
    <w:p w:rsidR="00012B91" w:rsidRDefault="00722688">
      <w:pPr>
        <w:ind w:firstLine="567"/>
        <w:jc w:val="both"/>
        <w:outlineLvl w:val="0"/>
      </w:pPr>
      <w:r>
        <w:t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01 июля 2010 года № 821 «О комиссиях по соблюдению требований к служебному поведению федераль</w:t>
      </w:r>
      <w:r>
        <w:t>ных государственных служащих и урегулированию конфликта интересов» постановляю:</w:t>
      </w:r>
    </w:p>
    <w:p w:rsidR="00012B91" w:rsidRDefault="00722688">
      <w:pPr>
        <w:pStyle w:val="ad"/>
        <w:numPr>
          <w:ilvl w:val="0"/>
          <w:numId w:val="1"/>
        </w:numPr>
        <w:ind w:left="0" w:firstLine="567"/>
        <w:jc w:val="both"/>
      </w:pPr>
      <w:r>
        <w:t>Внести в приложение № 1 «Положение о комиссии по соблюдению требований к служебному поведению муниципальных служащих администрации Александровского сельского поселения Усть-Лаб</w:t>
      </w:r>
      <w:r>
        <w:t>инский район и урегулированию конфликта интересов» следующие изменения и дополнения:</w:t>
      </w:r>
    </w:p>
    <w:p w:rsidR="00012B91" w:rsidRDefault="00722688">
      <w:pPr>
        <w:jc w:val="both"/>
      </w:pPr>
      <w:r>
        <w:t xml:space="preserve">пункт 14. Положения, дополнить подпунктом </w:t>
      </w:r>
      <w:proofErr w:type="spellStart"/>
      <w:r>
        <w:t>д</w:t>
      </w:r>
      <w:proofErr w:type="spellEnd"/>
      <w:r>
        <w:t>), следующего содержания:</w:t>
      </w:r>
    </w:p>
    <w:p w:rsidR="00012B91" w:rsidRDefault="00722688">
      <w:pPr>
        <w:jc w:val="both"/>
      </w:pPr>
      <w:r>
        <w:t>«</w:t>
      </w:r>
      <w:proofErr w:type="spellStart"/>
      <w:r>
        <w:t>д</w:t>
      </w:r>
      <w:proofErr w:type="spellEnd"/>
      <w:r>
        <w:t xml:space="preserve">) </w:t>
      </w:r>
      <w:r>
        <w:rPr>
          <w:color w:val="22272F"/>
          <w:highlight w:val="white"/>
        </w:rPr>
        <w:t>уведомление муниципального служащего о возникновении не зависящих от него обстоятельств, препятств</w:t>
      </w:r>
      <w:r>
        <w:rPr>
          <w:color w:val="22272F"/>
          <w:highlight w:val="white"/>
        </w:rPr>
        <w:t>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22272F"/>
          <w:highlight w:val="white"/>
        </w:rPr>
        <w:t>.».</w:t>
      </w:r>
      <w:proofErr w:type="gramEnd"/>
    </w:p>
    <w:p w:rsidR="00012B91" w:rsidRDefault="00722688">
      <w:pPr>
        <w:pStyle w:val="ad"/>
        <w:numPr>
          <w:ilvl w:val="0"/>
          <w:numId w:val="1"/>
        </w:numPr>
        <w:ind w:left="0" w:firstLine="567"/>
        <w:jc w:val="both"/>
      </w:pPr>
      <w:r>
        <w:t>Приложение № 2 состав комиссии по соблюдению требований к служебному поведению муниципальных служащих администрации Александровского сельского по</w:t>
      </w:r>
      <w:r>
        <w:t>селения Усть-Лабинского района и урегулированию конфликта интересов, изложить в новой редакции, согласно приложению.</w:t>
      </w:r>
    </w:p>
    <w:p w:rsidR="00012B91" w:rsidRDefault="00722688">
      <w:pPr>
        <w:pStyle w:val="ConsPlusTitle"/>
        <w:ind w:firstLine="567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3.  Общему отделу администрации Александровского сельского поселения Усть-Лабинского района (</w:t>
      </w:r>
      <w:proofErr w:type="spellStart"/>
      <w:r>
        <w:rPr>
          <w:b w:val="0"/>
          <w:sz w:val="28"/>
        </w:rPr>
        <w:t>Локтионова</w:t>
      </w:r>
      <w:proofErr w:type="spellEnd"/>
      <w:r>
        <w:rPr>
          <w:b w:val="0"/>
          <w:sz w:val="28"/>
        </w:rPr>
        <w:t>) обнародовать настоящее постановлен</w:t>
      </w:r>
      <w:r>
        <w:rPr>
          <w:b w:val="0"/>
          <w:sz w:val="28"/>
        </w:rPr>
        <w:t>ие и разместить на официальном сайте в сети «Интернет».</w:t>
      </w:r>
    </w:p>
    <w:p w:rsidR="00012B91" w:rsidRDefault="00722688">
      <w:pPr>
        <w:pStyle w:val="ad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</w:t>
      </w:r>
      <w:proofErr w:type="spellStart"/>
      <w:r>
        <w:t>главуАлександровского</w:t>
      </w:r>
      <w:proofErr w:type="spellEnd"/>
      <w:r>
        <w:t xml:space="preserve"> сельского поселения Усть-Лабинского района </w:t>
      </w:r>
      <w:proofErr w:type="spellStart"/>
      <w:r>
        <w:t>Харько</w:t>
      </w:r>
      <w:proofErr w:type="spellEnd"/>
      <w:r>
        <w:t xml:space="preserve"> Н.Н.</w:t>
      </w:r>
    </w:p>
    <w:p w:rsidR="00012B91" w:rsidRDefault="00722688">
      <w:pPr>
        <w:pStyle w:val="ad"/>
        <w:ind w:firstLine="567"/>
        <w:jc w:val="both"/>
      </w:pPr>
      <w:r>
        <w:t>5. Постановление вступает в силу со дня его обнародования.</w:t>
      </w:r>
    </w:p>
    <w:p w:rsidR="00012B91" w:rsidRDefault="00012B91">
      <w:pPr>
        <w:pStyle w:val="ad"/>
        <w:ind w:firstLine="567"/>
        <w:jc w:val="both"/>
        <w:rPr>
          <w:sz w:val="20"/>
        </w:rPr>
      </w:pPr>
    </w:p>
    <w:p w:rsidR="00012B91" w:rsidRDefault="00722688">
      <w:pPr>
        <w:pStyle w:val="ad"/>
        <w:ind w:firstLine="567"/>
        <w:jc w:val="both"/>
      </w:pPr>
      <w:r>
        <w:t>Глава</w:t>
      </w:r>
    </w:p>
    <w:p w:rsidR="00012B91" w:rsidRDefault="00722688">
      <w:pPr>
        <w:pStyle w:val="ad"/>
        <w:ind w:firstLine="567"/>
        <w:jc w:val="both"/>
      </w:pPr>
      <w:r>
        <w:t xml:space="preserve">Александровского сельского поселения </w:t>
      </w:r>
    </w:p>
    <w:p w:rsidR="00012B91" w:rsidRDefault="00722688">
      <w:pPr>
        <w:pStyle w:val="ad"/>
        <w:ind w:firstLine="567"/>
        <w:jc w:val="both"/>
      </w:pPr>
      <w:r>
        <w:t xml:space="preserve">Усть-Лабинского района                                                  Н.Н. </w:t>
      </w:r>
      <w:proofErr w:type="spellStart"/>
      <w:r>
        <w:t>Харько</w:t>
      </w:r>
      <w:proofErr w:type="spellEnd"/>
    </w:p>
    <w:p w:rsidR="00012B91" w:rsidRDefault="00012B91">
      <w:pPr>
        <w:pStyle w:val="ad"/>
        <w:jc w:val="right"/>
      </w:pPr>
    </w:p>
    <w:p w:rsidR="00012B91" w:rsidRDefault="00012B91">
      <w:pPr>
        <w:pStyle w:val="ad"/>
        <w:jc w:val="right"/>
      </w:pPr>
    </w:p>
    <w:p w:rsidR="00012B91" w:rsidRDefault="00722688">
      <w:pPr>
        <w:pStyle w:val="ad"/>
        <w:ind w:firstLine="567"/>
        <w:jc w:val="right"/>
      </w:pPr>
      <w:bookmarkStart w:id="1" w:name="sub_10420"/>
      <w:r>
        <w:lastRenderedPageBreak/>
        <w:t xml:space="preserve">ПРИЛОЖЕНИЕ </w:t>
      </w:r>
    </w:p>
    <w:p w:rsidR="00012B91" w:rsidRDefault="00722688">
      <w:pPr>
        <w:pStyle w:val="ad"/>
        <w:ind w:firstLine="567"/>
        <w:jc w:val="right"/>
      </w:pPr>
      <w:r>
        <w:t xml:space="preserve">к постановлению администрации </w:t>
      </w:r>
    </w:p>
    <w:p w:rsidR="00012B91" w:rsidRDefault="00722688">
      <w:pPr>
        <w:pStyle w:val="ad"/>
        <w:ind w:firstLine="567"/>
        <w:jc w:val="right"/>
      </w:pPr>
      <w:r>
        <w:t>Александровского сельского поселения</w:t>
      </w:r>
    </w:p>
    <w:p w:rsidR="00012B91" w:rsidRDefault="00722688">
      <w:pPr>
        <w:pStyle w:val="ad"/>
        <w:ind w:firstLine="567"/>
        <w:jc w:val="right"/>
      </w:pPr>
      <w:r>
        <w:t>Усть-Лабинского района</w:t>
      </w:r>
    </w:p>
    <w:p w:rsidR="00012B91" w:rsidRDefault="00722688">
      <w:pPr>
        <w:pStyle w:val="ad"/>
        <w:ind w:firstLine="567"/>
        <w:jc w:val="right"/>
      </w:pPr>
      <w:r>
        <w:t>от 17.06.2024г. № 55</w:t>
      </w:r>
    </w:p>
    <w:p w:rsidR="00012B91" w:rsidRDefault="00012B91">
      <w:pPr>
        <w:pStyle w:val="ad"/>
        <w:ind w:firstLine="567"/>
        <w:jc w:val="right"/>
      </w:pPr>
    </w:p>
    <w:p w:rsidR="00012B91" w:rsidRDefault="00722688">
      <w:pPr>
        <w:pStyle w:val="ad"/>
        <w:ind w:firstLine="567"/>
        <w:jc w:val="right"/>
      </w:pPr>
      <w:r>
        <w:t xml:space="preserve">ПРИЛОЖЕНИЕ № 2 </w:t>
      </w:r>
    </w:p>
    <w:p w:rsidR="00012B91" w:rsidRDefault="00722688">
      <w:pPr>
        <w:pStyle w:val="ad"/>
        <w:ind w:firstLine="567"/>
        <w:jc w:val="right"/>
      </w:pPr>
      <w:r>
        <w:t xml:space="preserve">к постановлению администрации </w:t>
      </w:r>
    </w:p>
    <w:p w:rsidR="00012B91" w:rsidRDefault="00722688">
      <w:pPr>
        <w:pStyle w:val="ad"/>
        <w:ind w:firstLine="567"/>
        <w:jc w:val="right"/>
      </w:pPr>
      <w:r>
        <w:t>Александровского сельского поселения</w:t>
      </w:r>
    </w:p>
    <w:p w:rsidR="00012B91" w:rsidRDefault="00722688">
      <w:pPr>
        <w:pStyle w:val="ad"/>
        <w:ind w:firstLine="567"/>
        <w:jc w:val="right"/>
      </w:pPr>
      <w:r>
        <w:t>Усть-Лабинского района</w:t>
      </w:r>
    </w:p>
    <w:p w:rsidR="00012B91" w:rsidRDefault="00722688">
      <w:pPr>
        <w:pStyle w:val="ad"/>
        <w:ind w:firstLine="567"/>
        <w:jc w:val="right"/>
      </w:pPr>
      <w:r>
        <w:t>от 07.12.2022 г. № 164</w:t>
      </w:r>
    </w:p>
    <w:p w:rsidR="00012B91" w:rsidRDefault="00722688">
      <w:pPr>
        <w:pStyle w:val="ad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012B91" w:rsidRDefault="00012B91">
      <w:pPr>
        <w:pStyle w:val="ad"/>
        <w:jc w:val="both"/>
        <w:rPr>
          <w:rFonts w:ascii="Arial" w:hAnsi="Arial"/>
          <w:sz w:val="24"/>
        </w:rPr>
      </w:pPr>
    </w:p>
    <w:p w:rsidR="00012B91" w:rsidRDefault="00722688">
      <w:pPr>
        <w:pStyle w:val="ad"/>
        <w:jc w:val="center"/>
      </w:pPr>
      <w:r>
        <w:t>СОСТАВ</w:t>
      </w:r>
    </w:p>
    <w:p w:rsidR="00012B91" w:rsidRDefault="00722688">
      <w:pPr>
        <w:pStyle w:val="ad"/>
        <w:jc w:val="center"/>
      </w:pPr>
      <w:r>
        <w:t xml:space="preserve">комиссии по соблюдению требований к служебному поведению муниципальных служащих администрации Александровского </w:t>
      </w:r>
      <w:r>
        <w:t>сельского поселения Усть-Лабинского района и урегулированию конфликта интересов</w:t>
      </w:r>
    </w:p>
    <w:p w:rsidR="00012B91" w:rsidRDefault="00012B91">
      <w:pPr>
        <w:pStyle w:val="ad"/>
        <w:jc w:val="both"/>
      </w:pPr>
    </w:p>
    <w:tbl>
      <w:tblPr>
        <w:tblW w:w="0" w:type="auto"/>
        <w:tblLayout w:type="fixed"/>
        <w:tblLook w:val="04A0"/>
      </w:tblPr>
      <w:tblGrid>
        <w:gridCol w:w="3085"/>
        <w:gridCol w:w="6769"/>
        <w:gridCol w:w="6769"/>
      </w:tblGrid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722688">
              <w:rPr>
                <w:sz w:val="24"/>
                <w:szCs w:val="24"/>
              </w:rPr>
              <w:t>Харько</w:t>
            </w:r>
            <w:proofErr w:type="spellEnd"/>
            <w:r w:rsidRPr="00722688">
              <w:rPr>
                <w:sz w:val="24"/>
                <w:szCs w:val="24"/>
              </w:rPr>
              <w:t xml:space="preserve"> </w:t>
            </w: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 глава Александровского сельского поселения Усть-Лабинского района, председатель комиссии;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 xml:space="preserve">Репина </w:t>
            </w: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 xml:space="preserve">Галина Александровна 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 начальник финансового отдела администрации Александровского сельского поселения Усть-Лабинского района, заместитель председателя комиссии;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722688">
              <w:rPr>
                <w:sz w:val="24"/>
                <w:szCs w:val="24"/>
              </w:rPr>
              <w:t>Локтионова</w:t>
            </w:r>
            <w:proofErr w:type="spellEnd"/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 xml:space="preserve">Яна Игоревна 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 специалист 2 категории общего отдела администрации Александровского сельского поселен</w:t>
            </w:r>
            <w:r w:rsidRPr="00722688">
              <w:rPr>
                <w:sz w:val="24"/>
                <w:szCs w:val="24"/>
              </w:rPr>
              <w:t>ия Усть-Лабинского района, секретарь комиссии;</w:t>
            </w: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9854" w:type="dxa"/>
            <w:gridSpan w:val="2"/>
            <w:shd w:val="clear" w:color="auto" w:fill="auto"/>
          </w:tcPr>
          <w:p w:rsidR="00012B91" w:rsidRPr="00722688" w:rsidRDefault="00722688">
            <w:pPr>
              <w:pStyle w:val="ad"/>
              <w:jc w:val="center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 xml:space="preserve">Извекова </w:t>
            </w: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Надежда Михайловна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 специалист 1 категории финансового отдела администрации Александровского сельского поселения Усть-Лабинского района;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722688">
              <w:rPr>
                <w:sz w:val="24"/>
                <w:szCs w:val="24"/>
              </w:rPr>
              <w:t>Слесаренко</w:t>
            </w:r>
            <w:proofErr w:type="spellEnd"/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 ведущий</w:t>
            </w:r>
            <w:r w:rsidRPr="00722688">
              <w:rPr>
                <w:sz w:val="24"/>
                <w:szCs w:val="24"/>
              </w:rPr>
              <w:t xml:space="preserve"> специалист общего отдела администрации Александровского сельского поселения Усть-Лабинского района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  <w:tr w:rsidR="00012B91" w:rsidRPr="00722688">
        <w:tc>
          <w:tcPr>
            <w:tcW w:w="3085" w:type="dxa"/>
            <w:shd w:val="clear" w:color="auto" w:fill="auto"/>
          </w:tcPr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Лось</w:t>
            </w: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Юлия Анатольевна</w:t>
            </w: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r w:rsidRPr="00722688">
              <w:rPr>
                <w:sz w:val="24"/>
                <w:szCs w:val="24"/>
              </w:rPr>
              <w:t>Ярыш</w:t>
            </w:r>
            <w:proofErr w:type="spellEnd"/>
            <w:r w:rsidRPr="00722688">
              <w:rPr>
                <w:sz w:val="24"/>
                <w:szCs w:val="24"/>
              </w:rPr>
              <w:t xml:space="preserve"> </w:t>
            </w:r>
          </w:p>
          <w:p w:rsidR="00012B91" w:rsidRPr="00722688" w:rsidRDefault="00722688">
            <w:pPr>
              <w:pStyle w:val="ad"/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 xml:space="preserve">Андрей Евгеньевич </w:t>
            </w: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-</w:t>
            </w:r>
            <w:r w:rsidRPr="00722688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22688">
              <w:rPr>
                <w:sz w:val="24"/>
                <w:szCs w:val="24"/>
              </w:rPr>
              <w:t>Усть-Лабинской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22688">
              <w:rPr>
                <w:sz w:val="24"/>
                <w:szCs w:val="24"/>
              </w:rPr>
              <w:t>районной организации Краснодарской</w:t>
            </w:r>
            <w:r>
              <w:rPr>
                <w:sz w:val="24"/>
                <w:szCs w:val="24"/>
              </w:rPr>
              <w:t xml:space="preserve"> </w:t>
            </w:r>
            <w:r w:rsidRPr="00722688">
              <w:rPr>
                <w:sz w:val="24"/>
                <w:szCs w:val="24"/>
              </w:rPr>
              <w:t>краевой общественной организации</w:t>
            </w:r>
          </w:p>
          <w:p w:rsidR="00012B91" w:rsidRPr="00722688" w:rsidRDefault="00722688">
            <w:pPr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ветеранов (пенсионеров, инвалидов)войны, труда, Вооруженных Сил и</w:t>
            </w:r>
            <w:r>
              <w:rPr>
                <w:sz w:val="24"/>
                <w:szCs w:val="24"/>
              </w:rPr>
              <w:t xml:space="preserve"> </w:t>
            </w:r>
            <w:r w:rsidRPr="00722688">
              <w:rPr>
                <w:sz w:val="24"/>
                <w:szCs w:val="24"/>
              </w:rPr>
              <w:t>правоохранительных органов</w:t>
            </w:r>
          </w:p>
          <w:p w:rsidR="00012B91" w:rsidRPr="00722688" w:rsidRDefault="00012B91">
            <w:pPr>
              <w:jc w:val="both"/>
              <w:rPr>
                <w:sz w:val="24"/>
                <w:szCs w:val="24"/>
              </w:rPr>
            </w:pPr>
          </w:p>
          <w:p w:rsidR="00012B91" w:rsidRPr="00722688" w:rsidRDefault="00722688">
            <w:pPr>
              <w:jc w:val="both"/>
              <w:rPr>
                <w:sz w:val="24"/>
                <w:szCs w:val="24"/>
              </w:rPr>
            </w:pPr>
            <w:r w:rsidRPr="00722688">
              <w:rPr>
                <w:sz w:val="24"/>
                <w:szCs w:val="24"/>
              </w:rPr>
              <w:t>Исполняющий обязанности директора ГБПОУ  КК «Усть-Лабинский социально- педагогический колледж», по согласованию</w:t>
            </w:r>
          </w:p>
          <w:p w:rsidR="00012B91" w:rsidRPr="00722688" w:rsidRDefault="00012B91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  <w:p w:rsidR="00012B91" w:rsidRPr="00722688" w:rsidRDefault="00012B91">
            <w:pPr>
              <w:rPr>
                <w:sz w:val="24"/>
                <w:szCs w:val="24"/>
              </w:rPr>
            </w:pPr>
          </w:p>
        </w:tc>
      </w:tr>
    </w:tbl>
    <w:bookmarkEnd w:id="1"/>
    <w:p w:rsidR="00012B91" w:rsidRDefault="00722688">
      <w:pPr>
        <w:pStyle w:val="ad"/>
        <w:ind w:firstLine="567"/>
        <w:jc w:val="both"/>
      </w:pPr>
      <w:r>
        <w:t>Глава</w:t>
      </w:r>
    </w:p>
    <w:p w:rsidR="00012B91" w:rsidRDefault="00722688">
      <w:pPr>
        <w:pStyle w:val="ad"/>
        <w:ind w:firstLine="567"/>
        <w:jc w:val="both"/>
      </w:pPr>
      <w:r>
        <w:t xml:space="preserve">Александровского сельского поселения </w:t>
      </w:r>
    </w:p>
    <w:p w:rsidR="00012B91" w:rsidRDefault="00722688">
      <w:pPr>
        <w:pStyle w:val="ad"/>
        <w:ind w:firstLine="567"/>
        <w:jc w:val="both"/>
      </w:pPr>
      <w:r>
        <w:t xml:space="preserve">Усть-Лабинского района                                              Н.Н. </w:t>
      </w:r>
      <w:proofErr w:type="spellStart"/>
      <w:r>
        <w:t>Харько</w:t>
      </w:r>
      <w:proofErr w:type="spellEnd"/>
    </w:p>
    <w:sectPr w:rsidR="00012B91" w:rsidSect="00012B91">
      <w:pgSz w:w="11906" w:h="16838"/>
      <w:pgMar w:top="284" w:right="567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3055"/>
    <w:multiLevelType w:val="multilevel"/>
    <w:tmpl w:val="35C66702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B91"/>
    <w:rsid w:val="00012B91"/>
    <w:rsid w:val="0072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2B91"/>
    <w:rPr>
      <w:spacing w:val="-1"/>
      <w:sz w:val="28"/>
    </w:rPr>
  </w:style>
  <w:style w:type="paragraph" w:styleId="10">
    <w:name w:val="heading 1"/>
    <w:basedOn w:val="a"/>
    <w:next w:val="a"/>
    <w:link w:val="11"/>
    <w:uiPriority w:val="9"/>
    <w:qFormat/>
    <w:rsid w:val="00012B91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012B9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rsid w:val="00012B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12B91"/>
    <w:pPr>
      <w:keepNext/>
      <w:spacing w:before="240" w:after="60" w:line="276" w:lineRule="auto"/>
      <w:outlineLvl w:val="3"/>
    </w:pPr>
    <w:rPr>
      <w:rFonts w:ascii="Calibri" w:hAnsi="Calibri"/>
      <w:b/>
      <w:spacing w:val="0"/>
    </w:rPr>
  </w:style>
  <w:style w:type="paragraph" w:styleId="5">
    <w:name w:val="heading 5"/>
    <w:next w:val="a"/>
    <w:link w:val="50"/>
    <w:uiPriority w:val="9"/>
    <w:qFormat/>
    <w:rsid w:val="00012B9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2B91"/>
    <w:rPr>
      <w:color w:val="000000"/>
      <w:spacing w:val="-1"/>
      <w:sz w:val="28"/>
    </w:rPr>
  </w:style>
  <w:style w:type="paragraph" w:styleId="21">
    <w:name w:val="toc 2"/>
    <w:next w:val="a"/>
    <w:link w:val="22"/>
    <w:uiPriority w:val="39"/>
    <w:rsid w:val="00012B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2B9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2B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2B91"/>
    <w:rPr>
      <w:rFonts w:ascii="XO Thames" w:hAnsi="XO Thames"/>
      <w:sz w:val="28"/>
    </w:rPr>
  </w:style>
  <w:style w:type="paragraph" w:styleId="a3">
    <w:name w:val="footer"/>
    <w:basedOn w:val="a"/>
    <w:link w:val="a4"/>
    <w:rsid w:val="00012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12B91"/>
  </w:style>
  <w:style w:type="paragraph" w:styleId="6">
    <w:name w:val="toc 6"/>
    <w:next w:val="a"/>
    <w:link w:val="60"/>
    <w:uiPriority w:val="39"/>
    <w:rsid w:val="00012B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2B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2B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2B91"/>
    <w:rPr>
      <w:rFonts w:ascii="XO Thames" w:hAnsi="XO Thames"/>
      <w:sz w:val="28"/>
    </w:rPr>
  </w:style>
  <w:style w:type="paragraph" w:customStyle="1" w:styleId="Endnote">
    <w:name w:val="Endnote"/>
    <w:link w:val="Endnote0"/>
    <w:rsid w:val="00012B9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12B9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12B91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012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012B91"/>
  </w:style>
  <w:style w:type="paragraph" w:styleId="a7">
    <w:name w:val="Balloon Text"/>
    <w:basedOn w:val="a"/>
    <w:link w:val="a8"/>
    <w:rsid w:val="00012B9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12B9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012B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2B91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Title"/>
    <w:rsid w:val="00012B91"/>
  </w:style>
  <w:style w:type="paragraph" w:customStyle="1" w:styleId="ConsPlusTitle">
    <w:name w:val="ConsPlusTitle"/>
    <w:link w:val="ConsPlusTitle0"/>
    <w:rsid w:val="00012B9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12B91"/>
    <w:rPr>
      <w:b/>
      <w:sz w:val="24"/>
    </w:rPr>
  </w:style>
  <w:style w:type="paragraph" w:styleId="a9">
    <w:name w:val="Body Text"/>
    <w:basedOn w:val="a"/>
    <w:link w:val="aa"/>
    <w:rsid w:val="00012B91"/>
    <w:pPr>
      <w:jc w:val="both"/>
    </w:pPr>
    <w:rPr>
      <w:spacing w:val="0"/>
    </w:rPr>
  </w:style>
  <w:style w:type="character" w:customStyle="1" w:styleId="aa">
    <w:name w:val="Основной текст Знак"/>
    <w:basedOn w:val="1"/>
    <w:link w:val="a9"/>
    <w:rsid w:val="00012B91"/>
    <w:rPr>
      <w:color w:val="000000"/>
      <w:spacing w:val="0"/>
    </w:rPr>
  </w:style>
  <w:style w:type="character" w:customStyle="1" w:styleId="50">
    <w:name w:val="Заголовок 5 Знак"/>
    <w:link w:val="5"/>
    <w:rsid w:val="00012B91"/>
    <w:rPr>
      <w:rFonts w:ascii="XO Thames" w:hAnsi="XO Thames"/>
      <w:b/>
      <w:sz w:val="22"/>
    </w:rPr>
  </w:style>
  <w:style w:type="paragraph" w:customStyle="1" w:styleId="13">
    <w:name w:val="Выделение1"/>
    <w:basedOn w:val="12"/>
    <w:link w:val="ab"/>
    <w:rsid w:val="00012B91"/>
    <w:rPr>
      <w:i/>
    </w:rPr>
  </w:style>
  <w:style w:type="character" w:styleId="ab">
    <w:name w:val="Emphasis"/>
    <w:basedOn w:val="a0"/>
    <w:link w:val="13"/>
    <w:rsid w:val="00012B91"/>
    <w:rPr>
      <w:i/>
    </w:rPr>
  </w:style>
  <w:style w:type="character" w:customStyle="1" w:styleId="11">
    <w:name w:val="Заголовок 1 Знак"/>
    <w:basedOn w:val="1"/>
    <w:link w:val="10"/>
    <w:rsid w:val="00012B91"/>
    <w:rPr>
      <w:rFonts w:ascii="Arial" w:hAnsi="Arial"/>
      <w:b/>
      <w:color w:val="000080"/>
    </w:rPr>
  </w:style>
  <w:style w:type="paragraph" w:customStyle="1" w:styleId="ConsPlusNormal">
    <w:name w:val="ConsPlusNormal"/>
    <w:link w:val="ConsPlusNormal0"/>
    <w:rsid w:val="00012B91"/>
    <w:rPr>
      <w:sz w:val="28"/>
    </w:rPr>
  </w:style>
  <w:style w:type="character" w:customStyle="1" w:styleId="ConsPlusNormal0">
    <w:name w:val="ConsPlusNormal"/>
    <w:link w:val="ConsPlusNormal"/>
    <w:rsid w:val="00012B91"/>
    <w:rPr>
      <w:sz w:val="28"/>
    </w:rPr>
  </w:style>
  <w:style w:type="paragraph" w:customStyle="1" w:styleId="14">
    <w:name w:val="Гиперссылка1"/>
    <w:link w:val="ac"/>
    <w:rsid w:val="00012B91"/>
    <w:rPr>
      <w:color w:val="0000FF"/>
      <w:u w:val="single"/>
    </w:rPr>
  </w:style>
  <w:style w:type="character" w:styleId="ac">
    <w:name w:val="Hyperlink"/>
    <w:link w:val="14"/>
    <w:rsid w:val="00012B91"/>
    <w:rPr>
      <w:color w:val="0000FF"/>
      <w:u w:val="single"/>
    </w:rPr>
  </w:style>
  <w:style w:type="paragraph" w:customStyle="1" w:styleId="Footnote">
    <w:name w:val="Footnote"/>
    <w:link w:val="Footnote0"/>
    <w:rsid w:val="00012B9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12B9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12B9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12B91"/>
    <w:rPr>
      <w:rFonts w:ascii="XO Thames" w:hAnsi="XO Thames"/>
      <w:b/>
      <w:sz w:val="28"/>
    </w:rPr>
  </w:style>
  <w:style w:type="paragraph" w:styleId="ad">
    <w:name w:val="No Spacing"/>
    <w:link w:val="ae"/>
    <w:rsid w:val="00012B91"/>
    <w:rPr>
      <w:spacing w:val="-1"/>
      <w:sz w:val="28"/>
    </w:rPr>
  </w:style>
  <w:style w:type="character" w:customStyle="1" w:styleId="ae">
    <w:name w:val="Без интервала Знак"/>
    <w:link w:val="ad"/>
    <w:rsid w:val="00012B91"/>
    <w:rPr>
      <w:color w:val="000000"/>
      <w:spacing w:val="-1"/>
      <w:sz w:val="28"/>
    </w:rPr>
  </w:style>
  <w:style w:type="paragraph" w:customStyle="1" w:styleId="HeaderandFooter">
    <w:name w:val="Header and Footer"/>
    <w:link w:val="HeaderandFooter0"/>
    <w:rsid w:val="00012B9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12B9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2B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2B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2B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2B91"/>
    <w:rPr>
      <w:rFonts w:ascii="XO Thames" w:hAnsi="XO Thames"/>
      <w:sz w:val="28"/>
    </w:rPr>
  </w:style>
  <w:style w:type="paragraph" w:styleId="af">
    <w:name w:val="caption"/>
    <w:basedOn w:val="a"/>
    <w:next w:val="a"/>
    <w:link w:val="af0"/>
    <w:rsid w:val="00012B91"/>
    <w:pPr>
      <w:jc w:val="center"/>
    </w:pPr>
    <w:rPr>
      <w:spacing w:val="0"/>
    </w:rPr>
  </w:style>
  <w:style w:type="character" w:customStyle="1" w:styleId="af0">
    <w:name w:val="Название объекта Знак"/>
    <w:basedOn w:val="1"/>
    <w:link w:val="af"/>
    <w:rsid w:val="00012B91"/>
    <w:rPr>
      <w:color w:val="000000"/>
      <w:spacing w:val="0"/>
    </w:rPr>
  </w:style>
  <w:style w:type="paragraph" w:styleId="51">
    <w:name w:val="toc 5"/>
    <w:next w:val="a"/>
    <w:link w:val="52"/>
    <w:uiPriority w:val="39"/>
    <w:rsid w:val="00012B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2B91"/>
    <w:rPr>
      <w:rFonts w:ascii="XO Thames" w:hAnsi="XO Thames"/>
      <w:sz w:val="28"/>
    </w:rPr>
  </w:style>
  <w:style w:type="paragraph" w:styleId="af1">
    <w:name w:val="Subtitle"/>
    <w:basedOn w:val="a"/>
    <w:link w:val="af2"/>
    <w:uiPriority w:val="11"/>
    <w:qFormat/>
    <w:rsid w:val="00012B91"/>
    <w:pPr>
      <w:spacing w:after="60"/>
      <w:jc w:val="center"/>
      <w:outlineLvl w:val="1"/>
    </w:pPr>
    <w:rPr>
      <w:rFonts w:ascii="Arial" w:hAnsi="Arial"/>
      <w:spacing w:val="0"/>
      <w:sz w:val="24"/>
    </w:rPr>
  </w:style>
  <w:style w:type="character" w:customStyle="1" w:styleId="af2">
    <w:name w:val="Подзаголовок Знак"/>
    <w:basedOn w:val="1"/>
    <w:link w:val="af1"/>
    <w:rsid w:val="00012B91"/>
    <w:rPr>
      <w:rFonts w:ascii="Arial" w:hAnsi="Arial"/>
      <w:color w:val="000000"/>
      <w:spacing w:val="0"/>
      <w:sz w:val="24"/>
    </w:rPr>
  </w:style>
  <w:style w:type="paragraph" w:styleId="af3">
    <w:name w:val="Title"/>
    <w:next w:val="a"/>
    <w:link w:val="af4"/>
    <w:uiPriority w:val="10"/>
    <w:qFormat/>
    <w:rsid w:val="00012B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012B9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12B91"/>
    <w:rPr>
      <w:rFonts w:ascii="Calibri" w:hAnsi="Calibri"/>
      <w:b/>
      <w:color w:val="000000"/>
      <w:spacing w:val="0"/>
    </w:rPr>
  </w:style>
  <w:style w:type="character" w:customStyle="1" w:styleId="20">
    <w:name w:val="Заголовок 2 Знак"/>
    <w:basedOn w:val="1"/>
    <w:link w:val="2"/>
    <w:rsid w:val="00012B91"/>
    <w:rPr>
      <w:rFonts w:ascii="Arial" w:hAnsi="Arial"/>
      <w:b/>
      <w:i/>
    </w:rPr>
  </w:style>
  <w:style w:type="table" w:styleId="af5">
    <w:name w:val="Table Grid"/>
    <w:basedOn w:val="a1"/>
    <w:rsid w:val="00012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2024-07-15T12:33:00Z</dcterms:created>
  <dcterms:modified xsi:type="dcterms:W3CDTF">2024-07-15T12:34:00Z</dcterms:modified>
</cp:coreProperties>
</file>