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23" w:rsidRPr="00DA7C23" w:rsidRDefault="00DA7C23" w:rsidP="00DA7C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DA7C23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Не пустить АЧС на территорию </w:t>
      </w:r>
      <w:r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поселения</w:t>
      </w:r>
    </w:p>
    <w:p w:rsidR="00DA7C23" w:rsidRPr="00DA7C23" w:rsidRDefault="00DA7C23" w:rsidP="00DA7C23">
      <w:pPr>
        <w:shd w:val="clear" w:color="auto" w:fill="FFFFFF"/>
        <w:spacing w:after="0" w:line="240" w:lineRule="auto"/>
        <w:ind w:left="142" w:hanging="142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A7C23"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>
            <wp:extent cx="2286000" cy="1514475"/>
            <wp:effectExtent l="0" t="0" r="0" b="9525"/>
            <wp:docPr id="1" name="Рисунок 1" descr="Не пустить АЧС на территорию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 пустить АЧС на территорию гор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Напомним, что </w:t>
      </w:r>
      <w:r w:rsidRPr="00DA7C2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Африканская чума свиней (АЧС)</w:t>
      </w: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 – особо опасная вирусная болезнь домашних и диких свиней, характеризующаяся быстрым распространением, высокой степенью летальности пораженных животных и высоким экономическим ущербом.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b/>
          <w:bCs/>
          <w:color w:val="052635"/>
          <w:u w:val="single"/>
          <w:lang w:eastAsia="ru-RU"/>
        </w:rPr>
        <w:t>Источники возбудителя болезни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Главный источник инфекции – больные и павшие свиньи. Переболевшие животные остаются длительное время носителями и выделителями вируса. </w:t>
      </w:r>
      <w:proofErr w:type="spellStart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Вирусоносительство</w:t>
      </w:r>
      <w:proofErr w:type="spellEnd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 у отдельных животных длится до 2 лет и более. Из организма зараженных животных вирус выделяется с кровью при носовом и других видах кровотечениями, фекалиями, мочой, секретами слизистых оболочек носовой полости, слюной. Животные заражаются главным образом при поедании кормов, пораженных вирусом. Инфицирование возможно также респираторным путем, через поврежденную кожу и через укусы зараженных клещей (рода </w:t>
      </w:r>
      <w:proofErr w:type="spellStart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орнитодорос</w:t>
      </w:r>
      <w:proofErr w:type="spellEnd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) – переносчиков и резервуаров вируса АЧС, в организме которых этот вирус сохраняется многие годы.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Вирус распространяется зараженными животными-вирусоносителями, в том числе находящимися в инкубационном периоде, а также через различные инфицированные объекты. Особую опасность представляют продукты убоя зараженных свиней (мясо, мясопродукты, сало, кровь, кости, шкуры и др.)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>Инфицированные вирусом пищевые отходы и отходы боен, используемые для кормления свиней без тщательной проварки – основная причина заражения свиней африканской чумой</w:t>
      </w: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. Отмечены неоднократные случаи распространения инфекции с продуктами </w:t>
      </w:r>
      <w:proofErr w:type="gramStart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питания  при</w:t>
      </w:r>
      <w:proofErr w:type="gramEnd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 выезде частных лиц из районов, где регистрировалось заболевание. Здоровые животные заражаются при совместном содержании с больными и вирусоносителями, а также при </w:t>
      </w:r>
      <w:proofErr w:type="gramStart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нахождении  в</w:t>
      </w:r>
      <w:proofErr w:type="gramEnd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 инфицированных помещениях и транспортных средствах.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b/>
          <w:bCs/>
          <w:color w:val="052635"/>
          <w:u w:val="single"/>
          <w:lang w:eastAsia="ru-RU"/>
        </w:rPr>
        <w:t>Устойчивость вируса АЧС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Вирус АЧС исключительно устойчив в широком диапазоне температур и рН среды, включая высушивание, замораживание и гниение. Он может оставаться жизнеспособным в течение длительного времени в фекалиях, крови, почве, и на различных поверхностях – деревянных, металлических, кирпичных. В трупах свиней инактивируется не </w:t>
      </w:r>
      <w:proofErr w:type="gramStart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раньше чем</w:t>
      </w:r>
      <w:proofErr w:type="gramEnd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 через 2,5 месяца, в кале в течение 160 дней, в почве – за 190 дней, а в холодильнике при минус 30-60</w:t>
      </w:r>
      <w:r w:rsidRPr="00DA7C23">
        <w:rPr>
          <w:rFonts w:ascii="Times New Roman" w:eastAsia="Times New Roman" w:hAnsi="Times New Roman" w:cs="Times New Roman"/>
          <w:color w:val="052635"/>
          <w:vertAlign w:val="superscript"/>
          <w:lang w:eastAsia="ru-RU"/>
        </w:rPr>
        <w:t>0</w:t>
      </w: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 – от 6 до 10 лет. В мясе инфицированных свиней и копченых окороках он сохраняется 5-6 месяцев.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b/>
          <w:bCs/>
          <w:color w:val="052635"/>
          <w:u w:val="single"/>
          <w:lang w:eastAsia="ru-RU"/>
        </w:rPr>
        <w:t>Течение и симптомы заболевания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Инкубационный период заболевания (период от заражения животного до проявления признаков болезни) зависит от количества поступившего в организм вируса, состояния животного, тяжести течения и может продолжаться от 2 до 6 суток. Различают сверхострое, острое, подострое, хроническое и латентное течение болезни. Чаще наблюдают сверхострое и острое течение болезни.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При </w:t>
      </w:r>
      <w:proofErr w:type="spellStart"/>
      <w:r w:rsidRPr="00DA7C23">
        <w:rPr>
          <w:rFonts w:ascii="Times New Roman" w:eastAsia="Times New Roman" w:hAnsi="Times New Roman" w:cs="Times New Roman"/>
          <w:i/>
          <w:iCs/>
          <w:color w:val="052635"/>
          <w:lang w:eastAsia="ru-RU"/>
        </w:rPr>
        <w:t>сверхостором</w:t>
      </w:r>
      <w:proofErr w:type="spellEnd"/>
      <w:r w:rsidRPr="00DA7C23">
        <w:rPr>
          <w:rFonts w:ascii="Times New Roman" w:eastAsia="Times New Roman" w:hAnsi="Times New Roman" w:cs="Times New Roman"/>
          <w:i/>
          <w:iCs/>
          <w:color w:val="052635"/>
          <w:lang w:eastAsia="ru-RU"/>
        </w:rPr>
        <w:t> </w:t>
      </w:r>
      <w:proofErr w:type="gramStart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течении  температура</w:t>
      </w:r>
      <w:proofErr w:type="gramEnd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 тела у больного животного повышается до 40,5-42</w:t>
      </w:r>
      <w:r w:rsidRPr="00DA7C23">
        <w:rPr>
          <w:rFonts w:ascii="Times New Roman" w:eastAsia="Times New Roman" w:hAnsi="Times New Roman" w:cs="Times New Roman"/>
          <w:color w:val="052635"/>
          <w:vertAlign w:val="superscript"/>
          <w:lang w:eastAsia="ru-RU"/>
        </w:rPr>
        <w:t>0</w:t>
      </w: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С, сильно выражены угнетение и одышка. Животное больше лежит, а через 24-72 часа погибает.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При </w:t>
      </w:r>
      <w:r w:rsidRPr="00DA7C23">
        <w:rPr>
          <w:rFonts w:ascii="Times New Roman" w:eastAsia="Times New Roman" w:hAnsi="Times New Roman" w:cs="Times New Roman"/>
          <w:i/>
          <w:iCs/>
          <w:color w:val="052635"/>
          <w:lang w:eastAsia="ru-RU"/>
        </w:rPr>
        <w:t>остром</w:t>
      </w: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 (наиболее характерном) течении болезни температура повышается до 40,5-42</w:t>
      </w:r>
      <w:r w:rsidRPr="00DA7C23">
        <w:rPr>
          <w:rFonts w:ascii="Times New Roman" w:eastAsia="Times New Roman" w:hAnsi="Times New Roman" w:cs="Times New Roman"/>
          <w:color w:val="052635"/>
          <w:vertAlign w:val="superscript"/>
          <w:lang w:eastAsia="ru-RU"/>
        </w:rPr>
        <w:t>0</w:t>
      </w: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С и понижается за день до гибели животного. Одновременно с повышением температуры появляются первые симптомы болезни: подавленное состояние, парез задних конечностей. Появляются </w:t>
      </w:r>
      <w:proofErr w:type="spellStart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цианозные</w:t>
      </w:r>
      <w:proofErr w:type="spellEnd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 красно-фиолетовые пятна на коже ушей, рыла, брюха, промежности и нижней части шеи. Параллельно проявляются признаки воспаления легких: дыхание становится коротким, частым, прерывистым, иногда сопровождается кашлем. В </w:t>
      </w:r>
      <w:proofErr w:type="spellStart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агональной</w:t>
      </w:r>
      <w:proofErr w:type="spellEnd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 стадии болезни животные находятся в коматозном состоянии, которое продолжается 24-48 часов, температура тела снижается ниже нормы и животное гибнет через 4-10 дней с момента повышения температуры.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b/>
          <w:bCs/>
          <w:color w:val="052635"/>
          <w:u w:val="single"/>
          <w:lang w:eastAsia="ru-RU"/>
        </w:rPr>
        <w:t>Лечение и профилактика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Эффективных средств профилактики африканской чумы свиней до настоящего времени не разработано, лечение запрещено. В случае появления очага инфекции практикуется тотальное уничтожение больного </w:t>
      </w:r>
      <w:proofErr w:type="spellStart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свинопоголовья</w:t>
      </w:r>
      <w:proofErr w:type="spellEnd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 бескровным методом, а также ликвидация всех свиней в очаге и радиусе 20 км от него. Больные и контактировавшие с больными животными свиньи подлежат убою с последующим сжиганием трупов. </w:t>
      </w:r>
    </w:p>
    <w:p w:rsid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Отчуждение свиней и </w:t>
      </w:r>
      <w:proofErr w:type="gramStart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>изъятие  продуктов</w:t>
      </w:r>
      <w:proofErr w:type="gramEnd"/>
      <w:r w:rsidRPr="00DA7C23">
        <w:rPr>
          <w:rFonts w:ascii="Times New Roman" w:eastAsia="Times New Roman" w:hAnsi="Times New Roman" w:cs="Times New Roman"/>
          <w:color w:val="052635"/>
          <w:lang w:eastAsia="ru-RU"/>
        </w:rPr>
        <w:t xml:space="preserve"> свиноводства проводится в целях предотвращения распространения и ликвидации очага африканской чумы свиней.</w:t>
      </w:r>
    </w:p>
    <w:p w:rsidR="00DA7C23" w:rsidRPr="00DA7C23" w:rsidRDefault="00DA7C23" w:rsidP="00DA7C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lang w:eastAsia="ru-RU"/>
        </w:rPr>
      </w:pPr>
    </w:p>
    <w:p w:rsidR="00DA7C23" w:rsidRPr="00DA7C23" w:rsidRDefault="00DA7C23" w:rsidP="00DA7C2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lang w:eastAsia="ru-RU"/>
        </w:rPr>
      </w:pPr>
      <w:bookmarkStart w:id="0" w:name="_GoBack"/>
      <w:bookmarkEnd w:id="0"/>
      <w:r w:rsidRPr="00DA7C23">
        <w:rPr>
          <w:rFonts w:ascii="Times New Roman" w:eastAsia="Times New Roman" w:hAnsi="Times New Roman" w:cs="Times New Roman"/>
          <w:b/>
          <w:bCs/>
          <w:color w:val="052635"/>
          <w:lang w:eastAsia="ru-RU"/>
        </w:rPr>
        <w:t xml:space="preserve">Администрация Александровского сельского поселения </w:t>
      </w:r>
    </w:p>
    <w:p w:rsidR="005D08EB" w:rsidRPr="00DA7C23" w:rsidRDefault="005D08EB" w:rsidP="00DA7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08EB" w:rsidRPr="00DA7C23" w:rsidSect="00DA7C23">
      <w:pgSz w:w="11906" w:h="16838"/>
      <w:pgMar w:top="142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23"/>
    <w:rsid w:val="005D08EB"/>
    <w:rsid w:val="00DA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5839-309C-42CF-AD87-1628BFBA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7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A7C23"/>
  </w:style>
  <w:style w:type="character" w:customStyle="1" w:styleId="apple-converted-space">
    <w:name w:val="apple-converted-space"/>
    <w:basedOn w:val="a0"/>
    <w:rsid w:val="00DA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2015-09-21T08:01:00Z</dcterms:created>
  <dcterms:modified xsi:type="dcterms:W3CDTF">2015-09-21T08:04:00Z</dcterms:modified>
</cp:coreProperties>
</file>