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5" w:rsidRDefault="00661B82" w:rsidP="00661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068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82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661B82" w:rsidRDefault="00661B82" w:rsidP="00D0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5B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7C540D" w:rsidRPr="00D0685B">
        <w:rPr>
          <w:rFonts w:ascii="Times New Roman" w:hAnsi="Times New Roman" w:cs="Times New Roman"/>
          <w:b/>
          <w:sz w:val="28"/>
          <w:szCs w:val="28"/>
        </w:rPr>
        <w:t xml:space="preserve">соблюдения норм </w:t>
      </w:r>
      <w:r w:rsidR="00D0685B" w:rsidRPr="00D0685B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</w:t>
      </w:r>
    </w:p>
    <w:p w:rsidR="00D0685B" w:rsidRDefault="00D0685B" w:rsidP="00D0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х.Александровский                                   </w:t>
      </w:r>
      <w:r w:rsidR="00701C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33E3F">
        <w:rPr>
          <w:rFonts w:ascii="Times New Roman" w:hAnsi="Times New Roman" w:cs="Times New Roman"/>
          <w:b/>
          <w:sz w:val="28"/>
          <w:szCs w:val="28"/>
        </w:rPr>
        <w:t>28</w:t>
      </w:r>
      <w:r w:rsidR="00701CF9" w:rsidRPr="00F3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E3F" w:rsidRPr="00F33E3F">
        <w:rPr>
          <w:rFonts w:ascii="Times New Roman" w:hAnsi="Times New Roman" w:cs="Times New Roman"/>
          <w:b/>
          <w:sz w:val="28"/>
          <w:szCs w:val="28"/>
        </w:rPr>
        <w:t>июля 2021</w:t>
      </w:r>
      <w:r w:rsidR="00701CF9" w:rsidRPr="00F33E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85B" w:rsidRDefault="00D0685B" w:rsidP="00D0685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контролирующего органа: </w:t>
      </w:r>
      <w:r w:rsidRPr="00D0685B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85B">
        <w:rPr>
          <w:rFonts w:ascii="Times New Roman" w:hAnsi="Times New Roman" w:cs="Times New Roman"/>
          <w:sz w:val="28"/>
          <w:szCs w:val="28"/>
        </w:rPr>
        <w:t>по контролю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</w:r>
      <w:r w:rsidR="001E0116">
        <w:rPr>
          <w:rFonts w:ascii="Times New Roman" w:hAnsi="Times New Roman" w:cs="Times New Roman"/>
          <w:sz w:val="28"/>
          <w:szCs w:val="28"/>
        </w:rPr>
        <w:t>.</w:t>
      </w:r>
    </w:p>
    <w:p w:rsidR="001E0116" w:rsidRDefault="00D0685B" w:rsidP="001E0116">
      <w:pPr>
        <w:pStyle w:val="a3"/>
      </w:pPr>
      <w:r>
        <w:rPr>
          <w:b/>
          <w:szCs w:val="28"/>
        </w:rPr>
        <w:t xml:space="preserve">Основание для проведения плановой проверки: </w:t>
      </w:r>
      <w:r w:rsidR="001E0116">
        <w:t>статья 100 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от 10 апреля 2020 года № 20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закупок», план проверок ведомственного контроля в сфере закупок Александровского сельского поселени</w:t>
      </w:r>
      <w:r w:rsidR="00F33E3F">
        <w:t xml:space="preserve">я </w:t>
      </w:r>
      <w:proofErr w:type="spellStart"/>
      <w:r w:rsidR="00F33E3F">
        <w:t>Усть-Лабинского</w:t>
      </w:r>
      <w:proofErr w:type="spellEnd"/>
      <w:r w:rsidR="00F33E3F">
        <w:t xml:space="preserve"> района на 2021</w:t>
      </w:r>
      <w:r w:rsidR="001E0116">
        <w:t xml:space="preserve"> год</w:t>
      </w:r>
      <w:r w:rsidR="00B801E7">
        <w:t>.</w:t>
      </w:r>
    </w:p>
    <w:p w:rsidR="001E0116" w:rsidRDefault="001E0116" w:rsidP="001E0116">
      <w:pPr>
        <w:pStyle w:val="a3"/>
      </w:pPr>
    </w:p>
    <w:p w:rsidR="001E0116" w:rsidRDefault="001E0116" w:rsidP="001E0116">
      <w:pPr>
        <w:pStyle w:val="a3"/>
      </w:pPr>
      <w:r w:rsidRPr="001E0116">
        <w:rPr>
          <w:b/>
        </w:rPr>
        <w:t xml:space="preserve">Цель плановой проверки: </w:t>
      </w:r>
      <w:r w:rsidRPr="001E0116"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(далее- законодательство о контрактной системе).</w:t>
      </w:r>
    </w:p>
    <w:p w:rsidR="001E0116" w:rsidRDefault="001E0116" w:rsidP="001E0116">
      <w:pPr>
        <w:pStyle w:val="a3"/>
      </w:pPr>
    </w:p>
    <w:p w:rsidR="001E0116" w:rsidRDefault="001E0116" w:rsidP="001E0116">
      <w:pPr>
        <w:pStyle w:val="a3"/>
      </w:pPr>
      <w:r w:rsidRPr="001E0116">
        <w:rPr>
          <w:b/>
        </w:rPr>
        <w:t>Сроки проведения плановой проверки:</w:t>
      </w:r>
      <w:r>
        <w:t xml:space="preserve"> </w:t>
      </w:r>
      <w:r w:rsidRPr="00F33E3F">
        <w:t xml:space="preserve">с </w:t>
      </w:r>
      <w:r w:rsidR="00F33E3F" w:rsidRPr="00F33E3F">
        <w:t>12</w:t>
      </w:r>
      <w:r w:rsidR="00B801E7" w:rsidRPr="00F33E3F">
        <w:t xml:space="preserve"> </w:t>
      </w:r>
      <w:r w:rsidR="00F33E3F" w:rsidRPr="00F33E3F">
        <w:t>июля 2021</w:t>
      </w:r>
      <w:r w:rsidRPr="00F33E3F">
        <w:t xml:space="preserve"> года по </w:t>
      </w:r>
      <w:r w:rsidR="00F33E3F" w:rsidRPr="00F33E3F">
        <w:t>26</w:t>
      </w:r>
      <w:r w:rsidRPr="00F33E3F">
        <w:t xml:space="preserve"> </w:t>
      </w:r>
      <w:r w:rsidR="00F33E3F" w:rsidRPr="00F33E3F">
        <w:t>июля</w:t>
      </w:r>
      <w:r w:rsidR="00B801E7" w:rsidRPr="00F33E3F">
        <w:t xml:space="preserve"> </w:t>
      </w:r>
      <w:r w:rsidR="00F33E3F" w:rsidRPr="00F33E3F">
        <w:t xml:space="preserve"> 2021</w:t>
      </w:r>
      <w:r w:rsidRPr="00F33E3F">
        <w:t xml:space="preserve"> года.</w:t>
      </w:r>
    </w:p>
    <w:p w:rsidR="00FE5E98" w:rsidRDefault="00FE5E98" w:rsidP="001E0116">
      <w:pPr>
        <w:pStyle w:val="a3"/>
      </w:pPr>
    </w:p>
    <w:p w:rsidR="001E0116" w:rsidRDefault="001E0116" w:rsidP="001E0116">
      <w:pPr>
        <w:pStyle w:val="a3"/>
      </w:pPr>
      <w:r w:rsidRPr="00FE5E98">
        <w:rPr>
          <w:b/>
        </w:rPr>
        <w:t xml:space="preserve">Проверяемый период: </w:t>
      </w:r>
      <w:r w:rsidR="00F9447B">
        <w:t>с 1 января 2020</w:t>
      </w:r>
      <w:r w:rsidR="00FE5E98">
        <w:t xml:space="preserve"> года по 31 декабря 20</w:t>
      </w:r>
      <w:r w:rsidR="00F9447B">
        <w:t>20</w:t>
      </w:r>
      <w:r w:rsidR="00FE5E98">
        <w:t xml:space="preserve"> года.</w:t>
      </w:r>
    </w:p>
    <w:p w:rsidR="00FE5E98" w:rsidRDefault="00FE5E98" w:rsidP="001E0116">
      <w:pPr>
        <w:pStyle w:val="a3"/>
      </w:pPr>
    </w:p>
    <w:p w:rsidR="00FE5E98" w:rsidRDefault="00FE5E98" w:rsidP="001E0116">
      <w:pPr>
        <w:pStyle w:val="a3"/>
      </w:pPr>
      <w:r w:rsidRPr="00FE5E98">
        <w:rPr>
          <w:b/>
        </w:rPr>
        <w:t>Предмет плановой проверки:</w:t>
      </w:r>
      <w:r>
        <w:t xml:space="preserve"> соблюдение требований законодательства Российской Федерации и иных нормативных правовых актов Российской Федерации о контрактной системе при осуществлении закупок для обеспечения закупок для обеспечения нужд субъекта проверки.</w:t>
      </w:r>
    </w:p>
    <w:p w:rsidR="00460000" w:rsidRDefault="00460000" w:rsidP="001E0116">
      <w:pPr>
        <w:pStyle w:val="a3"/>
      </w:pPr>
    </w:p>
    <w:p w:rsidR="00460000" w:rsidRDefault="00460000" w:rsidP="001E0116">
      <w:pPr>
        <w:pStyle w:val="a3"/>
      </w:pPr>
      <w:r w:rsidRPr="00460000">
        <w:rPr>
          <w:b/>
        </w:rPr>
        <w:t xml:space="preserve">Проверка проведена: </w:t>
      </w:r>
      <w:r>
        <w:t xml:space="preserve">комиссией по проведению проверки в составе: Брехова Оксана Олеговна – председатель, </w:t>
      </w:r>
      <w:proofErr w:type="spellStart"/>
      <w:r>
        <w:t>Локтионова</w:t>
      </w:r>
      <w:proofErr w:type="spellEnd"/>
      <w:r>
        <w:t xml:space="preserve"> Яна Игоревна – член комиссии, </w:t>
      </w:r>
      <w:proofErr w:type="spellStart"/>
      <w:r w:rsidR="00F9447B">
        <w:t>Слесаренко</w:t>
      </w:r>
      <w:proofErr w:type="spellEnd"/>
      <w:r w:rsidR="00F9447B">
        <w:t xml:space="preserve"> Елена Васильевна</w:t>
      </w:r>
      <w:r>
        <w:t xml:space="preserve"> – член комиссии.</w:t>
      </w:r>
    </w:p>
    <w:p w:rsidR="00460000" w:rsidRDefault="00460000" w:rsidP="001E0116">
      <w:pPr>
        <w:pStyle w:val="a3"/>
      </w:pPr>
    </w:p>
    <w:p w:rsidR="00460000" w:rsidRDefault="00460000" w:rsidP="001E0116">
      <w:pPr>
        <w:pStyle w:val="a3"/>
      </w:pPr>
      <w:r w:rsidRPr="0034173C">
        <w:rPr>
          <w:b/>
        </w:rPr>
        <w:t>Полное наименование субъекта проверки:</w:t>
      </w:r>
      <w:r>
        <w:t xml:space="preserve"> </w:t>
      </w:r>
      <w:r w:rsidR="0034173C">
        <w:t xml:space="preserve">муниципальное казенное учреждение </w:t>
      </w:r>
      <w:r w:rsidR="0034173C">
        <w:rPr>
          <w:szCs w:val="28"/>
        </w:rPr>
        <w:t>«</w:t>
      </w:r>
      <w:r w:rsidR="00F9447B">
        <w:rPr>
          <w:szCs w:val="28"/>
        </w:rPr>
        <w:t>Юг</w:t>
      </w:r>
      <w:r w:rsidR="0034173C">
        <w:rPr>
          <w:szCs w:val="28"/>
        </w:rPr>
        <w:t xml:space="preserve">» </w:t>
      </w:r>
      <w:r w:rsidR="0034173C">
        <w:t xml:space="preserve">Александровского сельского поселения </w:t>
      </w:r>
      <w:proofErr w:type="spellStart"/>
      <w:r w:rsidR="0034173C">
        <w:t>Усть-Лабинского</w:t>
      </w:r>
      <w:proofErr w:type="spellEnd"/>
      <w:r w:rsidR="0034173C">
        <w:t xml:space="preserve"> района (далее заказчик).</w:t>
      </w:r>
    </w:p>
    <w:p w:rsidR="0034173C" w:rsidRDefault="0034173C" w:rsidP="001E0116">
      <w:pPr>
        <w:pStyle w:val="a3"/>
      </w:pPr>
      <w:r w:rsidRPr="0034173C">
        <w:rPr>
          <w:b/>
        </w:rPr>
        <w:t>Сокращенное наименование:</w:t>
      </w:r>
      <w:r>
        <w:t xml:space="preserve"> МКУ «</w:t>
      </w:r>
      <w:r w:rsidR="00F9447B">
        <w:t>Юг</w:t>
      </w:r>
      <w:r>
        <w:t>».</w:t>
      </w:r>
    </w:p>
    <w:p w:rsidR="0034173C" w:rsidRDefault="0034173C" w:rsidP="001E0116">
      <w:pPr>
        <w:pStyle w:val="a3"/>
      </w:pPr>
    </w:p>
    <w:p w:rsidR="0034173C" w:rsidRDefault="0034173C" w:rsidP="001E0116">
      <w:pPr>
        <w:pStyle w:val="a3"/>
      </w:pPr>
      <w:r w:rsidRPr="0034173C">
        <w:rPr>
          <w:b/>
        </w:rPr>
        <w:t>Юридический и почтовый адрес:</w:t>
      </w:r>
      <w:r>
        <w:t xml:space="preserve"> Российская Федерация, 352316, Краснодарский край, </w:t>
      </w:r>
      <w:proofErr w:type="spellStart"/>
      <w:r>
        <w:t>Усть-Лабинский</w:t>
      </w:r>
      <w:proofErr w:type="spellEnd"/>
      <w:r>
        <w:t xml:space="preserve"> район, х.Александровский, ул.Красная, 38.</w:t>
      </w:r>
    </w:p>
    <w:p w:rsidR="0034173C" w:rsidRDefault="0034173C" w:rsidP="001E0116">
      <w:pPr>
        <w:pStyle w:val="a3"/>
        <w:rPr>
          <w:b/>
        </w:rPr>
      </w:pPr>
      <w:r>
        <w:lastRenderedPageBreak/>
        <w:t xml:space="preserve">                                           </w:t>
      </w:r>
      <w:r w:rsidRPr="0034173C">
        <w:rPr>
          <w:b/>
        </w:rPr>
        <w:t>Организация закупок</w:t>
      </w:r>
    </w:p>
    <w:p w:rsidR="0034173C" w:rsidRPr="00ED5543" w:rsidRDefault="00F9447B" w:rsidP="001E0116">
      <w:pPr>
        <w:pStyle w:val="a3"/>
      </w:pPr>
      <w:r>
        <w:t>МКУ</w:t>
      </w:r>
      <w:r w:rsidR="0034173C" w:rsidRPr="00ED5543">
        <w:t xml:space="preserve"> «</w:t>
      </w:r>
      <w:r>
        <w:t>Юг</w:t>
      </w:r>
      <w:r w:rsidR="0034173C" w:rsidRPr="00ED5543">
        <w:t>» является получателем средств местного бюджета администрации Александровского сельск</w:t>
      </w:r>
      <w:r>
        <w:t>ого поселения, деятельность МКУ</w:t>
      </w:r>
      <w:r w:rsidR="0034173C" w:rsidRPr="00ED5543">
        <w:t xml:space="preserve">  «</w:t>
      </w:r>
      <w:r>
        <w:t>Юг</w:t>
      </w:r>
      <w:r w:rsidR="0034173C" w:rsidRPr="00ED5543">
        <w:t>» определена Уставом</w:t>
      </w:r>
      <w:r w:rsidR="00C01C40">
        <w:t xml:space="preserve"> </w:t>
      </w:r>
      <w:r w:rsidR="00C01C40" w:rsidRPr="00F33E3F">
        <w:t>от 2010 года,</w:t>
      </w:r>
      <w:r w:rsidR="00C01C40">
        <w:t xml:space="preserve"> </w:t>
      </w:r>
      <w:r w:rsidR="006666D6" w:rsidRPr="00ED5543">
        <w:t>в проверяемом периоде Учреждение осуществляло закупки в соответствии с Феде</w:t>
      </w:r>
      <w:r w:rsidR="00ED5543" w:rsidRPr="00ED5543">
        <w:t>ральным законом № 44-ФЗ.</w:t>
      </w:r>
    </w:p>
    <w:p w:rsidR="00ED5543" w:rsidRDefault="00ED5543" w:rsidP="001E0116">
      <w:pPr>
        <w:pStyle w:val="a3"/>
        <w:rPr>
          <w:b/>
        </w:rPr>
      </w:pPr>
    </w:p>
    <w:p w:rsidR="00ED5543" w:rsidRDefault="00ED5543" w:rsidP="001E0116">
      <w:pPr>
        <w:pStyle w:val="a3"/>
      </w:pPr>
      <w:r w:rsidRPr="00ED5543">
        <w:t>В ходе</w:t>
      </w:r>
      <w:r>
        <w:t xml:space="preserve"> проверки по соблюдению требований законодат</w:t>
      </w:r>
      <w:r w:rsidR="00F9447B">
        <w:t>ельства в сфере закупок для МКУ</w:t>
      </w:r>
      <w:r>
        <w:t xml:space="preserve"> «</w:t>
      </w:r>
      <w:r w:rsidR="00F9447B">
        <w:t>Юг</w:t>
      </w:r>
      <w:r>
        <w:t>» были представлены следующие документы:</w:t>
      </w:r>
    </w:p>
    <w:p w:rsidR="00ED5543" w:rsidRDefault="00ED5543" w:rsidP="001E0116">
      <w:pPr>
        <w:pStyle w:val="a3"/>
      </w:pPr>
      <w:r>
        <w:t xml:space="preserve">- Устав </w:t>
      </w:r>
      <w:r w:rsidR="00F9447B">
        <w:t>МКУ «Юг»</w:t>
      </w:r>
      <w:r w:rsidR="00935421">
        <w:t xml:space="preserve"> </w:t>
      </w:r>
      <w:r w:rsidR="00935421" w:rsidRPr="00F33E3F">
        <w:t xml:space="preserve">от </w:t>
      </w:r>
      <w:r w:rsidR="00701CF9" w:rsidRPr="00F33E3F">
        <w:t>2010 года</w:t>
      </w:r>
      <w:r w:rsidRPr="00F33E3F">
        <w:t>;</w:t>
      </w:r>
    </w:p>
    <w:p w:rsidR="00ED5543" w:rsidRDefault="00ED5543" w:rsidP="001E0116">
      <w:pPr>
        <w:pStyle w:val="a3"/>
      </w:pPr>
      <w:r>
        <w:t>- план-график закупок товаров, работ, услуг для обеспечения нужд субъекта Российской Федера</w:t>
      </w:r>
      <w:r w:rsidR="00F9447B">
        <w:t>ции и муниципальных нужд на 2020</w:t>
      </w:r>
      <w:r>
        <w:t xml:space="preserve"> год со всеми его изменениями;</w:t>
      </w:r>
    </w:p>
    <w:p w:rsidR="00ED5543" w:rsidRDefault="00ED5543" w:rsidP="001E0116">
      <w:pPr>
        <w:pStyle w:val="a3"/>
      </w:pPr>
      <w:r>
        <w:t>- контракты, заключенные на основании пункта 4 части 1 статьи 93 Федерального закона № 44-ФЗ</w:t>
      </w:r>
      <w:r w:rsidR="00F9447B">
        <w:t xml:space="preserve"> в 2020</w:t>
      </w:r>
      <w:r w:rsidR="00B801E7">
        <w:t xml:space="preserve"> году</w:t>
      </w:r>
      <w:r>
        <w:t>;</w:t>
      </w:r>
    </w:p>
    <w:p w:rsidR="00ED5543" w:rsidRDefault="00F9447B" w:rsidP="001E0116">
      <w:pPr>
        <w:pStyle w:val="a3"/>
      </w:pPr>
      <w:r>
        <w:t>- реестр закупок за 2020</w:t>
      </w:r>
      <w:r w:rsidR="00ED5543">
        <w:t xml:space="preserve"> год.</w:t>
      </w:r>
    </w:p>
    <w:p w:rsidR="00ED5543" w:rsidRDefault="00ED5543" w:rsidP="001E0116">
      <w:pPr>
        <w:pStyle w:val="a3"/>
      </w:pPr>
      <w:r>
        <w:t xml:space="preserve">Проверка проводилась </w:t>
      </w:r>
      <w:r w:rsidR="001240E8">
        <w:t>путем рассмотрения и анализа представленных документов со сверкой информации с данными официального сайта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1240E8" w:rsidRPr="001240E8">
        <w:t xml:space="preserve"> </w:t>
      </w:r>
      <w:hyperlink r:id="rId4" w:history="1">
        <w:r w:rsidR="001240E8" w:rsidRPr="004C6D8A">
          <w:rPr>
            <w:rStyle w:val="a5"/>
            <w:lang w:val="en-US"/>
          </w:rPr>
          <w:t>www</w:t>
        </w:r>
        <w:r w:rsidR="001240E8" w:rsidRPr="004C6D8A">
          <w:rPr>
            <w:rStyle w:val="a5"/>
          </w:rPr>
          <w:t>.</w:t>
        </w:r>
        <w:proofErr w:type="spellStart"/>
        <w:r w:rsidR="001240E8" w:rsidRPr="004C6D8A">
          <w:rPr>
            <w:rStyle w:val="a5"/>
            <w:lang w:val="en-US"/>
          </w:rPr>
          <w:t>zakupki</w:t>
        </w:r>
        <w:proofErr w:type="spellEnd"/>
        <w:r w:rsidR="001240E8" w:rsidRPr="004C6D8A">
          <w:rPr>
            <w:rStyle w:val="a5"/>
          </w:rPr>
          <w:t>.</w:t>
        </w:r>
        <w:proofErr w:type="spellStart"/>
        <w:r w:rsidR="001240E8" w:rsidRPr="004C6D8A">
          <w:rPr>
            <w:rStyle w:val="a5"/>
            <w:lang w:val="en-US"/>
          </w:rPr>
          <w:t>gov</w:t>
        </w:r>
        <w:proofErr w:type="spellEnd"/>
        <w:r w:rsidR="001240E8" w:rsidRPr="004C6D8A">
          <w:rPr>
            <w:rStyle w:val="a5"/>
          </w:rPr>
          <w:t>.</w:t>
        </w:r>
        <w:proofErr w:type="spellStart"/>
        <w:r w:rsidR="001240E8" w:rsidRPr="004C6D8A">
          <w:rPr>
            <w:rStyle w:val="a5"/>
            <w:lang w:val="en-US"/>
          </w:rPr>
          <w:t>ru</w:t>
        </w:r>
        <w:proofErr w:type="spellEnd"/>
      </w:hyperlink>
      <w:r w:rsidR="001240E8" w:rsidRPr="001240E8">
        <w:t xml:space="preserve"> </w:t>
      </w:r>
      <w:r w:rsidR="001240E8">
        <w:t xml:space="preserve"> (далее Официальный сайт).</w:t>
      </w:r>
    </w:p>
    <w:p w:rsidR="00DC48A5" w:rsidRDefault="00DC48A5" w:rsidP="001E0116">
      <w:pPr>
        <w:pStyle w:val="a3"/>
      </w:pPr>
    </w:p>
    <w:p w:rsidR="001240E8" w:rsidRDefault="00DC48A5" w:rsidP="001E0116">
      <w:pPr>
        <w:pStyle w:val="a3"/>
      </w:pPr>
      <w:r>
        <w:t xml:space="preserve">Электронные документы размещены в единой информационной системе для размещения информации о размещении заказов на поставки товаров, выполнение работ, оказание услуг  </w:t>
      </w:r>
      <w:r>
        <w:rPr>
          <w:lang w:val="en-US"/>
        </w:rPr>
        <w:t>http</w:t>
      </w:r>
      <w:r w:rsidRPr="00DC48A5">
        <w:t>://</w:t>
      </w:r>
      <w:hyperlink r:id="rId5" w:history="1">
        <w:r w:rsidRPr="004C6D8A">
          <w:rPr>
            <w:rStyle w:val="a5"/>
            <w:lang w:val="en-US"/>
          </w:rPr>
          <w:t>www</w:t>
        </w:r>
        <w:r w:rsidRPr="004C6D8A">
          <w:rPr>
            <w:rStyle w:val="a5"/>
          </w:rPr>
          <w:t>.</w:t>
        </w:r>
        <w:proofErr w:type="spellStart"/>
        <w:r w:rsidRPr="004C6D8A">
          <w:rPr>
            <w:rStyle w:val="a5"/>
            <w:lang w:val="en-US"/>
          </w:rPr>
          <w:t>zakupki</w:t>
        </w:r>
        <w:proofErr w:type="spellEnd"/>
        <w:r w:rsidRPr="004C6D8A">
          <w:rPr>
            <w:rStyle w:val="a5"/>
          </w:rPr>
          <w:t>.</w:t>
        </w:r>
        <w:proofErr w:type="spellStart"/>
        <w:r w:rsidRPr="004C6D8A">
          <w:rPr>
            <w:rStyle w:val="a5"/>
            <w:lang w:val="en-US"/>
          </w:rPr>
          <w:t>gov</w:t>
        </w:r>
        <w:proofErr w:type="spellEnd"/>
        <w:r w:rsidRPr="004C6D8A">
          <w:rPr>
            <w:rStyle w:val="a5"/>
          </w:rPr>
          <w:t>.</w:t>
        </w:r>
        <w:proofErr w:type="spellStart"/>
        <w:r w:rsidRPr="004C6D8A">
          <w:rPr>
            <w:rStyle w:val="a5"/>
            <w:lang w:val="en-US"/>
          </w:rPr>
          <w:t>ru</w:t>
        </w:r>
        <w:proofErr w:type="spellEnd"/>
      </w:hyperlink>
      <w:r w:rsidRPr="001240E8">
        <w:t xml:space="preserve"> </w:t>
      </w:r>
      <w:r>
        <w:t xml:space="preserve"> (далее ЕИС) и подписаны электронной подписью, выданной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РФ.</w:t>
      </w:r>
      <w:r w:rsidR="00935421">
        <w:t xml:space="preserve"> </w:t>
      </w:r>
    </w:p>
    <w:p w:rsidR="001074FD" w:rsidRDefault="001074FD" w:rsidP="00300290">
      <w:pPr>
        <w:pStyle w:val="a3"/>
        <w:rPr>
          <w:b/>
        </w:rPr>
      </w:pPr>
    </w:p>
    <w:p w:rsidR="00300290" w:rsidRDefault="00300290" w:rsidP="00300290">
      <w:pPr>
        <w:pStyle w:val="a3"/>
      </w:pPr>
      <w:r w:rsidRPr="00300290">
        <w:t>Согласно</w:t>
      </w:r>
      <w:r>
        <w:t xml:space="preserve"> главе 2 Закона № 44-ФЗ заказчика осуществляют планирование своих закупок путем формирования, утверждения и ведения планов закупок и планов-графиков закупок. </w:t>
      </w:r>
    </w:p>
    <w:p w:rsidR="007D189E" w:rsidRDefault="007D189E" w:rsidP="00300290">
      <w:pPr>
        <w:pStyle w:val="a3"/>
      </w:pPr>
      <w:r>
        <w:t xml:space="preserve">В соответствии с п.1 ст. 16 планирование закупок в проверяемом периоде осуществлялось заказчиком исходя из определенных с учетом положений статьи 13 настоящего Федерального закона целей осуществления закупок посредством формирования, утверждения и ведения планов закупок и планов-графиков. </w:t>
      </w:r>
    </w:p>
    <w:p w:rsidR="00716C7B" w:rsidRDefault="00716C7B" w:rsidP="00300290">
      <w:pPr>
        <w:pStyle w:val="a3"/>
      </w:pPr>
    </w:p>
    <w:p w:rsidR="007D189E" w:rsidRDefault="007D189E" w:rsidP="00300290">
      <w:pPr>
        <w:pStyle w:val="a3"/>
      </w:pPr>
      <w:r w:rsidRPr="00F33E3F">
        <w:t>В проверяемом периоде нарушений не выявлено.</w:t>
      </w:r>
    </w:p>
    <w:p w:rsidR="00716C7B" w:rsidRDefault="00716C7B" w:rsidP="00300290">
      <w:pPr>
        <w:pStyle w:val="a3"/>
      </w:pPr>
    </w:p>
    <w:p w:rsidR="007D189E" w:rsidRDefault="00276E6D" w:rsidP="00300290">
      <w:pPr>
        <w:pStyle w:val="a3"/>
      </w:pPr>
      <w:r>
        <w:t>Закупка у единственного поставщика (подрядчика, исполнителя, далее также – контрагент) может осуществлялась заказчиком в случаях, перечисленных в ч. 1 ст. 93 Федерального закона № 44-ФЗ.</w:t>
      </w:r>
    </w:p>
    <w:p w:rsidR="00276E6D" w:rsidRDefault="00DA0403" w:rsidP="00300290">
      <w:pPr>
        <w:pStyle w:val="a3"/>
      </w:pPr>
      <w:r>
        <w:t xml:space="preserve">Согласно части 1 статьи 30 закона №44-ФЗ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пятнадцати процентов совокупного годового объема закупок. </w:t>
      </w:r>
    </w:p>
    <w:p w:rsidR="00DA0403" w:rsidRDefault="00DA0403" w:rsidP="00300290">
      <w:pPr>
        <w:pStyle w:val="a3"/>
      </w:pPr>
      <w:r>
        <w:t>Совокупный годовой объем закупок определяется как общий объем финансового обеспечения для их осуществления по Закону № 44-ФЗ.</w:t>
      </w:r>
    </w:p>
    <w:p w:rsidR="00DA0403" w:rsidRDefault="00DA0403" w:rsidP="00300290">
      <w:pPr>
        <w:pStyle w:val="a3"/>
      </w:pPr>
      <w:r>
        <w:t xml:space="preserve">В соответствии с частью 1.1 статьи 30 Закона №44-ФЗ при определении объема закупок, предусмотренного частью 1 статьи 30 Закона № 44-ФЗ </w:t>
      </w:r>
      <w:r w:rsidR="00ED17EE">
        <w:t xml:space="preserve">в </w:t>
      </w:r>
      <w:r w:rsidR="00ED17EE">
        <w:lastRenderedPageBreak/>
        <w:t>расчет совокупного годового объема закупок не включаются закупки, в том числе у единственного поставщика (подрядчика, исполнителя) в соответствии с частью 1 статьи 93 № 44-ФЗ.</w:t>
      </w:r>
    </w:p>
    <w:p w:rsidR="00ED17EE" w:rsidRDefault="00ED17EE" w:rsidP="00300290">
      <w:pPr>
        <w:pStyle w:val="a3"/>
      </w:pPr>
      <w:r>
        <w:t>Таким образом заказчик вправе не осуществлять закупки у субъектов малого предпринимательства и социально ориентированных некоммерческих организаций. При этом обязанность формировать отчет об объеме закупок у субъектов малого предпринимательства, социально ориентированных некоммерческих организаций у заказчика сохраняется.</w:t>
      </w:r>
    </w:p>
    <w:p w:rsidR="00ED17EE" w:rsidRDefault="00ED17EE" w:rsidP="00300290">
      <w:pPr>
        <w:pStyle w:val="a3"/>
      </w:pPr>
      <w:r>
        <w:t>Отчет об объеме закупок у субъектов малого предпринимательства и социально ориентированных некоммерческих организаций Заказчиком размещен с показателем равным нулю.</w:t>
      </w:r>
    </w:p>
    <w:p w:rsidR="00935421" w:rsidRDefault="00935421" w:rsidP="00300290">
      <w:pPr>
        <w:pStyle w:val="a3"/>
        <w:jc w:val="center"/>
      </w:pPr>
    </w:p>
    <w:p w:rsidR="00ED5543" w:rsidRPr="00ED5543" w:rsidRDefault="00B801E7" w:rsidP="001E0116">
      <w:pPr>
        <w:pStyle w:val="a3"/>
      </w:pPr>
      <w:r>
        <w:t>Заключение:</w:t>
      </w:r>
    </w:p>
    <w:p w:rsidR="00FE5E98" w:rsidRPr="00ED5543" w:rsidRDefault="00793CB6" w:rsidP="001E0116">
      <w:pPr>
        <w:pStyle w:val="a3"/>
      </w:pPr>
      <w:r>
        <w:t>При проведении проверки в МКУ «</w:t>
      </w:r>
      <w:r w:rsidR="00F9447B">
        <w:t>Юг</w:t>
      </w:r>
      <w:r>
        <w:t>»  нарушений не выявлено.</w:t>
      </w:r>
    </w:p>
    <w:p w:rsidR="00661B82" w:rsidRDefault="00661B82" w:rsidP="00F961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Провели проверку и составили акт: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7392">
        <w:rPr>
          <w:rFonts w:ascii="Times New Roman" w:hAnsi="Times New Roman" w:cs="Times New Roman"/>
          <w:sz w:val="28"/>
          <w:szCs w:val="28"/>
        </w:rPr>
        <w:t xml:space="preserve"> </w:t>
      </w:r>
      <w:r w:rsidRPr="00371D43">
        <w:rPr>
          <w:rFonts w:ascii="Times New Roman" w:hAnsi="Times New Roman" w:cs="Times New Roman"/>
          <w:sz w:val="28"/>
          <w:szCs w:val="28"/>
        </w:rPr>
        <w:t xml:space="preserve">         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7392">
        <w:rPr>
          <w:rFonts w:ascii="Times New Roman" w:hAnsi="Times New Roman" w:cs="Times New Roman"/>
          <w:sz w:val="28"/>
          <w:szCs w:val="28"/>
          <w:u w:val="single"/>
        </w:rPr>
        <w:t>Брехова О.О.</w:t>
      </w:r>
    </w:p>
    <w:p w:rsidR="00661B82" w:rsidRPr="0023739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           </w:t>
      </w:r>
      <w:proofErr w:type="spellStart"/>
      <w:r w:rsidR="00B801E7">
        <w:rPr>
          <w:rFonts w:ascii="Times New Roman" w:hAnsi="Times New Roman" w:cs="Times New Roman"/>
          <w:sz w:val="28"/>
          <w:szCs w:val="28"/>
          <w:u w:val="single"/>
        </w:rPr>
        <w:t>Локтионова</w:t>
      </w:r>
      <w:proofErr w:type="spellEnd"/>
      <w:r w:rsidR="00B801E7">
        <w:rPr>
          <w:rFonts w:ascii="Times New Roman" w:hAnsi="Times New Roman" w:cs="Times New Roman"/>
          <w:sz w:val="28"/>
          <w:szCs w:val="28"/>
          <w:u w:val="single"/>
        </w:rPr>
        <w:t xml:space="preserve"> Я.И.</w:t>
      </w:r>
    </w:p>
    <w:p w:rsidR="00661B82" w:rsidRPr="0023739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Default="00661B82" w:rsidP="00661B82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Pr="002373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739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9447B">
        <w:rPr>
          <w:rFonts w:ascii="Times New Roman" w:hAnsi="Times New Roman" w:cs="Times New Roman"/>
          <w:sz w:val="28"/>
          <w:szCs w:val="28"/>
          <w:u w:val="single"/>
        </w:rPr>
        <w:t>Слесаренко</w:t>
      </w:r>
      <w:proofErr w:type="spellEnd"/>
      <w:r w:rsidR="00F9447B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 w:rsidR="00B801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1B82" w:rsidRDefault="00661B82" w:rsidP="00661B82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Pr="00C16B5D" w:rsidRDefault="00661B82" w:rsidP="00661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B5D">
        <w:rPr>
          <w:rFonts w:ascii="Times New Roman" w:hAnsi="Times New Roman" w:cs="Times New Roman"/>
          <w:b/>
          <w:sz w:val="28"/>
          <w:szCs w:val="28"/>
        </w:rPr>
        <w:t>Акт заверил: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F9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661B82" w:rsidRDefault="00661B82" w:rsidP="00F9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61B82" w:rsidRDefault="00661B82" w:rsidP="00F9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  <w:r w:rsidRPr="00E5763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_______________/ </w:t>
      </w:r>
      <w:r w:rsidR="00B801E7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801E7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5E" w:rsidRDefault="00D7545E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МП</w:t>
      </w:r>
    </w:p>
    <w:p w:rsidR="00661B82" w:rsidRDefault="00661B82" w:rsidP="00C0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Настоящий Акт составлен в двух экземплярах, один из которых </w:t>
      </w:r>
      <w:r w:rsidR="00F9447B">
        <w:rPr>
          <w:rFonts w:ascii="Times New Roman" w:hAnsi="Times New Roman" w:cs="Times New Roman"/>
          <w:sz w:val="28"/>
          <w:szCs w:val="28"/>
        </w:rPr>
        <w:t>получил</w:t>
      </w:r>
    </w:p>
    <w:p w:rsidR="00661B82" w:rsidRDefault="00661B82" w:rsidP="00C0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  <w:r w:rsidR="00F9447B">
        <w:rPr>
          <w:rFonts w:ascii="Times New Roman" w:hAnsi="Times New Roman" w:cs="Times New Roman"/>
          <w:sz w:val="28"/>
          <w:szCs w:val="28"/>
        </w:rPr>
        <w:t xml:space="preserve">контрактный  управляющий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B82" w:rsidRDefault="00F9447B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Брехова Оксана Олеговна</w:t>
      </w:r>
      <w:r w:rsidR="00661B82">
        <w:rPr>
          <w:rFonts w:ascii="Times New Roman" w:hAnsi="Times New Roman" w:cs="Times New Roman"/>
          <w:sz w:val="28"/>
          <w:szCs w:val="28"/>
        </w:rPr>
        <w:t xml:space="preserve">     ____________   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5E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D7545E">
        <w:rPr>
          <w:rFonts w:ascii="Times New Roman" w:hAnsi="Times New Roman" w:cs="Times New Roman"/>
          <w:sz w:val="28"/>
          <w:szCs w:val="28"/>
        </w:rPr>
        <w:t xml:space="preserve"> экземпляр Акта получил</w:t>
      </w:r>
      <w:r w:rsidR="00793CB6">
        <w:rPr>
          <w:rFonts w:ascii="Times New Roman" w:hAnsi="Times New Roman" w:cs="Times New Roman"/>
          <w:sz w:val="28"/>
          <w:szCs w:val="28"/>
        </w:rPr>
        <w:t xml:space="preserve"> </w:t>
      </w:r>
      <w:r w:rsidR="00F33E3F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793CB6">
        <w:rPr>
          <w:rFonts w:ascii="Times New Roman" w:hAnsi="Times New Roman" w:cs="Times New Roman"/>
          <w:sz w:val="28"/>
          <w:szCs w:val="28"/>
        </w:rPr>
        <w:t>МКУ «</w:t>
      </w:r>
      <w:r w:rsidR="00F9447B">
        <w:rPr>
          <w:rFonts w:ascii="Times New Roman" w:hAnsi="Times New Roman" w:cs="Times New Roman"/>
          <w:sz w:val="28"/>
          <w:szCs w:val="28"/>
        </w:rPr>
        <w:t>Юг</w:t>
      </w:r>
      <w:r w:rsidR="00793C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61B82" w:rsidRDefault="00F33E3F" w:rsidP="00661B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Викторовна</w:t>
      </w:r>
      <w:r w:rsidR="00661B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3CB6">
        <w:rPr>
          <w:rFonts w:ascii="Times New Roman" w:hAnsi="Times New Roman" w:cs="Times New Roman"/>
          <w:sz w:val="24"/>
          <w:szCs w:val="24"/>
        </w:rPr>
        <w:t>_________________</w:t>
      </w:r>
      <w:r w:rsidR="00661B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82" w:rsidRPr="001710D6" w:rsidRDefault="00F961E0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710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10D6" w:rsidRPr="001710D6">
        <w:rPr>
          <w:rFonts w:ascii="Times New Roman" w:hAnsi="Times New Roman" w:cs="Times New Roman"/>
          <w:sz w:val="24"/>
          <w:szCs w:val="24"/>
          <w:u w:val="single"/>
        </w:rPr>
        <w:t>28.07.2021</w:t>
      </w:r>
    </w:p>
    <w:p w:rsidR="00661B8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(дата составления акта)</w:t>
      </w:r>
    </w:p>
    <w:p w:rsidR="00661B8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61B82" w:rsidSect="00F961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B82"/>
    <w:rsid w:val="001074FD"/>
    <w:rsid w:val="001240E8"/>
    <w:rsid w:val="0016697B"/>
    <w:rsid w:val="001710D6"/>
    <w:rsid w:val="001E0116"/>
    <w:rsid w:val="00276E6D"/>
    <w:rsid w:val="002B5C56"/>
    <w:rsid w:val="00300290"/>
    <w:rsid w:val="0034173C"/>
    <w:rsid w:val="00460000"/>
    <w:rsid w:val="005E6F91"/>
    <w:rsid w:val="00661B82"/>
    <w:rsid w:val="006666D6"/>
    <w:rsid w:val="00671104"/>
    <w:rsid w:val="00701CF9"/>
    <w:rsid w:val="00710BB8"/>
    <w:rsid w:val="00716C7B"/>
    <w:rsid w:val="00793CB6"/>
    <w:rsid w:val="007C540D"/>
    <w:rsid w:val="007D189E"/>
    <w:rsid w:val="00800365"/>
    <w:rsid w:val="00935421"/>
    <w:rsid w:val="00937A70"/>
    <w:rsid w:val="00A31DEB"/>
    <w:rsid w:val="00B71BEC"/>
    <w:rsid w:val="00B801E7"/>
    <w:rsid w:val="00BE36BF"/>
    <w:rsid w:val="00C01C40"/>
    <w:rsid w:val="00C31493"/>
    <w:rsid w:val="00C72572"/>
    <w:rsid w:val="00CB0706"/>
    <w:rsid w:val="00D0685B"/>
    <w:rsid w:val="00D12DE9"/>
    <w:rsid w:val="00D7545E"/>
    <w:rsid w:val="00D87D51"/>
    <w:rsid w:val="00DA0403"/>
    <w:rsid w:val="00DC48A5"/>
    <w:rsid w:val="00ED17EE"/>
    <w:rsid w:val="00ED5543"/>
    <w:rsid w:val="00F33E3F"/>
    <w:rsid w:val="00F42185"/>
    <w:rsid w:val="00F9447B"/>
    <w:rsid w:val="00F961E0"/>
    <w:rsid w:val="00F96C73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E01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E011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124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22</cp:revision>
  <cp:lastPrinted>2021-09-13T08:18:00Z</cp:lastPrinted>
  <dcterms:created xsi:type="dcterms:W3CDTF">2018-03-05T08:43:00Z</dcterms:created>
  <dcterms:modified xsi:type="dcterms:W3CDTF">2021-09-13T08:18:00Z</dcterms:modified>
</cp:coreProperties>
</file>