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132871">
        <w:rPr>
          <w:rFonts w:ascii="Times New Roman" w:hAnsi="Times New Roman"/>
          <w:noProof/>
          <w:lang w:eastAsia="ru-RU"/>
        </w:rPr>
        <w:drawing>
          <wp:inline distT="0" distB="0" distL="0" distR="0" wp14:anchorId="63B2E777" wp14:editId="6166B1B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Александровского сельского поселения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287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287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8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132871">
        <w:rPr>
          <w:rFonts w:ascii="Times New Roman" w:hAnsi="Times New Roman"/>
          <w:sz w:val="28"/>
          <w:szCs w:val="28"/>
        </w:rPr>
        <w:t xml:space="preserve">.11.2023 г.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871">
        <w:rPr>
          <w:rFonts w:ascii="Times New Roman" w:hAnsi="Times New Roman"/>
          <w:sz w:val="28"/>
          <w:szCs w:val="28"/>
        </w:rPr>
        <w:t xml:space="preserve">х. Александровский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Протокол № 74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7253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F7253B">
        <w:rPr>
          <w:rFonts w:ascii="Times New Roman" w:hAnsi="Times New Roman"/>
          <w:b/>
          <w:sz w:val="28"/>
          <w:szCs w:val="28"/>
        </w:rPr>
        <w:t>ы многомандатных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EA3A4C" w:rsidRDefault="00A7147F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7253B">
        <w:rPr>
          <w:rFonts w:ascii="Times New Roman" w:hAnsi="Times New Roman"/>
          <w:b/>
          <w:sz w:val="28"/>
          <w:szCs w:val="28"/>
        </w:rPr>
        <w:t xml:space="preserve">ля проведения </w:t>
      </w:r>
      <w:r w:rsidR="00EA3A4C">
        <w:rPr>
          <w:rFonts w:ascii="Times New Roman" w:hAnsi="Times New Roman"/>
          <w:b/>
          <w:sz w:val="28"/>
          <w:szCs w:val="28"/>
        </w:rPr>
        <w:t>выбор</w:t>
      </w:r>
      <w:r w:rsidR="00F7253B">
        <w:rPr>
          <w:rFonts w:ascii="Times New Roman" w:hAnsi="Times New Roman"/>
          <w:b/>
          <w:sz w:val="28"/>
          <w:szCs w:val="28"/>
        </w:rPr>
        <w:t>ов</w:t>
      </w:r>
      <w:r w:rsidR="00EA3A4C">
        <w:rPr>
          <w:rFonts w:ascii="Times New Roman" w:hAnsi="Times New Roman"/>
          <w:b/>
          <w:sz w:val="28"/>
          <w:szCs w:val="28"/>
        </w:rPr>
        <w:t xml:space="preserve"> депутатов Совета </w:t>
      </w:r>
      <w:r w:rsidR="001810EE">
        <w:rPr>
          <w:rFonts w:ascii="Times New Roman" w:hAnsi="Times New Roman"/>
          <w:b/>
          <w:sz w:val="28"/>
          <w:szCs w:val="28"/>
        </w:rPr>
        <w:t>Александровского</w:t>
      </w:r>
      <w:r w:rsidR="00EA3A4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3349A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Pr="00EA3A4C" w:rsidRDefault="00EA3A4C" w:rsidP="00710C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статьей 18 Федерального закона от 12 июня 2002 года №</w:t>
      </w:r>
      <w:r w:rsidR="00AE16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>67-ФЗ «Об основных гарантиях избирательных прав и пр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>ва на участие в референдуме граждан Российской Федерации», статьей 14 Закона Краснодарского края от 26 декабря 2005 года №</w:t>
      </w:r>
      <w:r w:rsidR="00AE16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 xml:space="preserve">966-КЗ «О муниципальных выборах в Краснодарском крае», 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Уставом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на основании Решения 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>Территориальн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814BBC" w:rsidRPr="00814BBC"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Усть-Лабинская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1ECC" w:rsidRP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56/351</w:t>
      </w:r>
      <w:proofErr w:type="gramEnd"/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3 ноября</w:t>
      </w:r>
      <w:r w:rsidR="00E91ECC" w:rsidRP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2023 года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14BB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D1367" w:rsidRPr="009D1367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определении схемы избирательных </w:t>
      </w:r>
      <w:r w:rsid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округов </w:t>
      </w:r>
      <w:r w:rsidR="00814BBC" w:rsidRP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по выборам депутатов 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</w:t>
      </w:r>
      <w:r w:rsidR="00814BBC" w:rsidRP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9021C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реши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>л:</w:t>
      </w:r>
    </w:p>
    <w:p w:rsidR="00EA3A4C" w:rsidRPr="00EA3A4C" w:rsidRDefault="00EA3A4C" w:rsidP="00EA3A4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1.Утвердить схему и описание границ многомандатных избирательных округов для проведения выборов депутатов Совета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>(приложения №1, 2).</w:t>
      </w:r>
    </w:p>
    <w:p w:rsidR="00EA3A4C" w:rsidRDefault="00EA3A4C" w:rsidP="00EA3A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2.Наделить каждого избирателя в многомандатных избирательных округах по выборам депутатов Совета </w:t>
      </w:r>
      <w:r w:rsidR="00B907FE"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Александровского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</w:t>
      </w:r>
      <w:r w:rsidR="00866F28">
        <w:rPr>
          <w:rFonts w:ascii="Times New Roman" w:eastAsia="Times New Roman" w:hAnsi="Times New Roman"/>
          <w:sz w:val="28"/>
          <w:szCs w:val="28"/>
          <w:lang w:eastAsia="ar-SA"/>
        </w:rPr>
        <w:t>ния следующим числом голосов – 6.</w:t>
      </w:r>
    </w:p>
    <w:p w:rsidR="00C2227B" w:rsidRDefault="00C2227B" w:rsidP="00C22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 Опубликовать схему многомандатных избирательных округов по выборам</w:t>
      </w:r>
      <w:r w:rsidRPr="00C2227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депутатов Совета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P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 позднее чем через пять дней после их утверждения.</w:t>
      </w:r>
    </w:p>
    <w:p w:rsidR="00C2227B" w:rsidRPr="00866F28" w:rsidRDefault="00C2227B" w:rsidP="00866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ab/>
      </w:r>
      <w:r w:rsidRPr="00866F28">
        <w:rPr>
          <w:rFonts w:ascii="Times New Roman" w:hAnsi="Times New Roman"/>
          <w:sz w:val="28"/>
          <w:szCs w:val="28"/>
        </w:rPr>
        <w:t xml:space="preserve">4.Признать утратившим силу решение Совета </w:t>
      </w:r>
      <w:r w:rsidR="00866F28" w:rsidRPr="00866F28">
        <w:rPr>
          <w:rFonts w:ascii="Times New Roman" w:hAnsi="Times New Roman"/>
          <w:sz w:val="28"/>
          <w:szCs w:val="28"/>
        </w:rPr>
        <w:t>Александровского</w:t>
      </w:r>
      <w:r w:rsidRPr="00866F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3349A" w:rsidRPr="00866F28">
        <w:rPr>
          <w:rFonts w:ascii="Times New Roman" w:hAnsi="Times New Roman"/>
          <w:sz w:val="28"/>
          <w:szCs w:val="28"/>
        </w:rPr>
        <w:t>Усть-Лабинского района</w:t>
      </w:r>
      <w:r w:rsidR="008074FF" w:rsidRPr="00866F28">
        <w:rPr>
          <w:rFonts w:ascii="Times New Roman" w:hAnsi="Times New Roman"/>
          <w:sz w:val="28"/>
          <w:szCs w:val="28"/>
        </w:rPr>
        <w:t xml:space="preserve"> от</w:t>
      </w:r>
      <w:r w:rsidR="00C577CA" w:rsidRPr="00866F28">
        <w:rPr>
          <w:rFonts w:ascii="Times New Roman" w:hAnsi="Times New Roman"/>
          <w:sz w:val="28"/>
          <w:szCs w:val="28"/>
        </w:rPr>
        <w:t xml:space="preserve"> </w:t>
      </w:r>
      <w:r w:rsidR="00866F28" w:rsidRPr="00866F28">
        <w:rPr>
          <w:rFonts w:ascii="Times New Roman" w:hAnsi="Times New Roman"/>
          <w:sz w:val="28"/>
          <w:szCs w:val="28"/>
        </w:rPr>
        <w:t>23.12.20</w:t>
      </w:r>
      <w:r w:rsidR="009B6464">
        <w:rPr>
          <w:rFonts w:ascii="Times New Roman" w:hAnsi="Times New Roman"/>
          <w:sz w:val="28"/>
          <w:szCs w:val="28"/>
        </w:rPr>
        <w:t>1</w:t>
      </w:r>
      <w:r w:rsidR="00866F28" w:rsidRPr="00866F28">
        <w:rPr>
          <w:rFonts w:ascii="Times New Roman" w:hAnsi="Times New Roman"/>
          <w:sz w:val="28"/>
          <w:szCs w:val="28"/>
        </w:rPr>
        <w:t xml:space="preserve">3 года   </w:t>
      </w:r>
      <w:r w:rsidR="00C577CA" w:rsidRPr="00866F28">
        <w:rPr>
          <w:rFonts w:ascii="Times New Roman" w:hAnsi="Times New Roman"/>
          <w:sz w:val="28"/>
          <w:szCs w:val="28"/>
        </w:rPr>
        <w:t xml:space="preserve">№ </w:t>
      </w:r>
      <w:r w:rsidR="00866F28" w:rsidRPr="00866F28">
        <w:rPr>
          <w:rFonts w:ascii="Times New Roman" w:hAnsi="Times New Roman"/>
          <w:sz w:val="28"/>
          <w:szCs w:val="28"/>
        </w:rPr>
        <w:t>2 (протокол № 55)</w:t>
      </w:r>
      <w:r w:rsidR="00CA2F84" w:rsidRPr="00866F28">
        <w:rPr>
          <w:rFonts w:ascii="Times New Roman" w:hAnsi="Times New Roman"/>
          <w:sz w:val="28"/>
          <w:szCs w:val="28"/>
        </w:rPr>
        <w:t xml:space="preserve"> «</w:t>
      </w:r>
      <w:r w:rsidR="00866F28" w:rsidRPr="00866F28">
        <w:rPr>
          <w:rFonts w:ascii="Times New Roman" w:hAnsi="Times New Roman"/>
          <w:sz w:val="28"/>
          <w:szCs w:val="28"/>
        </w:rPr>
        <w:t>Об утверждении схемы избирательных округов по выборам депутатов Совета Александровского сельского поселения Усть-Лабинского района</w:t>
      </w:r>
      <w:r w:rsidR="00C577CA" w:rsidRPr="00866F28">
        <w:rPr>
          <w:rFonts w:ascii="Times New Roman" w:hAnsi="Times New Roman"/>
          <w:sz w:val="28"/>
          <w:szCs w:val="28"/>
        </w:rPr>
        <w:t>».</w:t>
      </w:r>
    </w:p>
    <w:p w:rsidR="008A6DD0" w:rsidRPr="00EA3A4C" w:rsidRDefault="008A6DD0" w:rsidP="00C577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главу Александровского </w:t>
      </w:r>
      <w:r w:rsidRP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Харько Н.Н</w:t>
      </w:r>
      <w:r w:rsidR="003030A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3A4C" w:rsidRPr="00866F28" w:rsidRDefault="00EA3A4C" w:rsidP="00EA3A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6F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021C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66F2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6F2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66F28" w:rsidRPr="00866F28">
        <w:rPr>
          <w:rFonts w:ascii="Times New Roman" w:hAnsi="Times New Roman"/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опубликовать настоящее решение в районной газете «Сельская Новь».</w:t>
      </w:r>
    </w:p>
    <w:p w:rsidR="00EA3A4C" w:rsidRPr="00EA3A4C" w:rsidRDefault="009021C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7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. Решение вступает в силу с</w:t>
      </w:r>
      <w:r w:rsidR="00084B87">
        <w:rPr>
          <w:rFonts w:ascii="Times New Roman" w:eastAsia="Times New Roman" w:hAnsi="Times New Roman"/>
          <w:sz w:val="28"/>
          <w:szCs w:val="20"/>
          <w:lang w:eastAsia="ar-SA"/>
        </w:rPr>
        <w:t xml:space="preserve"> момента его опубликования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A3A4C" w:rsidRPr="00EA3A4C" w:rsidRDefault="00EA3A4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810EE" w:rsidRDefault="001810EE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Александровского сельского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 w:rsidR="001810E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 w:rsidR="001810E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Н.Н. Харько</w:t>
      </w:r>
    </w:p>
    <w:p w:rsidR="00B907FE" w:rsidRDefault="00EA3A4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 w:rsid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</w:t>
      </w:r>
    </w:p>
    <w:p w:rsidR="00B907FE" w:rsidRDefault="00B907FE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07CCA" w:rsidRPr="00807CCA" w:rsidRDefault="00B907FE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                                                                     </w:t>
      </w:r>
      <w:r w:rsid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</w:t>
      </w:r>
      <w:r w:rsidR="00EA3A4C"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07CCA"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ПРИЛОЖЕНИЕ №1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      УТВЕРЖДЕНО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сельского поселения 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E52541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от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14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3г. №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</w:p>
    <w:p w:rsidR="00E52541" w:rsidRDefault="00E52541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Протокол №  74</w:t>
      </w:r>
    </w:p>
    <w:p w:rsidR="00E52541" w:rsidRDefault="00E52541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12EC" w:rsidRPr="007B1D81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ОПИСАНИЕ ГРАНИЦ </w:t>
      </w:r>
    </w:p>
    <w:p w:rsidR="006312EC" w:rsidRPr="007B1D81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избирательных округов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по выборам депутатов Совета </w:t>
      </w:r>
      <w:r w:rsidR="00E52541">
        <w:rPr>
          <w:rFonts w:ascii="Times New Roman" w:eastAsia="Times New Roman" w:hAnsi="Times New Roman" w:cs="Tahoma"/>
          <w:b/>
          <w:sz w:val="28"/>
          <w:szCs w:val="28"/>
        </w:rPr>
        <w:t xml:space="preserve">Александровского </w:t>
      </w: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сельского поселения </w:t>
      </w:r>
      <w:r w:rsidR="0083349A" w:rsidRPr="0083349A">
        <w:rPr>
          <w:rFonts w:ascii="Times New Roman" w:eastAsia="Times New Roman" w:hAnsi="Times New Roman"/>
          <w:b/>
          <w:sz w:val="28"/>
          <w:szCs w:val="28"/>
          <w:lang w:eastAsia="ar-SA"/>
        </w:rPr>
        <w:t>Усть-Лабинского района</w:t>
      </w: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6312EC" w:rsidRPr="007B1D81" w:rsidRDefault="006312EC" w:rsidP="00866F28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6312EC" w:rsidRPr="00F1725E" w:rsidRDefault="006312EC" w:rsidP="00866F28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8"/>
          <w:lang w:eastAsia="ar-SA"/>
        </w:rPr>
        <w:t>Численность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избирателей зарегистрированных на территории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Усть-Лабинского района 2446 </w:t>
      </w:r>
      <w:r w:rsidR="009021CC">
        <w:rPr>
          <w:rFonts w:ascii="Times New Roman" w:eastAsia="Times New Roman" w:hAnsi="Times New Roman" w:cs="Tahoma"/>
          <w:sz w:val="28"/>
          <w:szCs w:val="28"/>
          <w:lang w:eastAsia="ar-SA"/>
        </w:rPr>
        <w:t>человек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6312EC" w:rsidRPr="00F1725E" w:rsidRDefault="006312EC" w:rsidP="00866F28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Количество  депутатских мандатов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                                      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  <w:r w:rsidR="001B4AE5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12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Количество избирательных округов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                  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1B4AE5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2</w:t>
      </w:r>
    </w:p>
    <w:p w:rsidR="006312EC" w:rsidRPr="00F1725E" w:rsidRDefault="006312EC" w:rsidP="00866F28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в том числе:</w:t>
      </w:r>
    </w:p>
    <w:p w:rsidR="006312EC" w:rsidRPr="00F1725E" w:rsidRDefault="006312EC" w:rsidP="00866F28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</w:t>
      </w:r>
      <w:proofErr w:type="spellStart"/>
      <w:r w:rsidR="001B4AE5">
        <w:rPr>
          <w:rFonts w:ascii="Times New Roman" w:eastAsia="Times New Roman" w:hAnsi="Times New Roman" w:cs="Tahoma"/>
          <w:sz w:val="28"/>
          <w:szCs w:val="28"/>
          <w:lang w:eastAsia="ar-SA"/>
        </w:rPr>
        <w:t>шести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>мандатных</w:t>
      </w:r>
      <w:proofErr w:type="spellEnd"/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</w:t>
      </w:r>
      <w:r w:rsidR="00BF021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</w:t>
      </w:r>
      <w:r w:rsidR="001B4AE5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1B4AE5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2</w:t>
      </w:r>
    </w:p>
    <w:p w:rsidR="006312EC" w:rsidRPr="00F1725E" w:rsidRDefault="006312EC" w:rsidP="00866F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312EC" w:rsidRDefault="001B4AE5" w:rsidP="00866F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Александровский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шести</w:t>
      </w:r>
      <w:r w:rsidR="006312EC"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>мандатный</w:t>
      </w:r>
      <w:proofErr w:type="spellEnd"/>
      <w:r w:rsidR="006312EC"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избирательный округ № 1</w:t>
      </w:r>
    </w:p>
    <w:p w:rsidR="001B4AE5" w:rsidRDefault="006312EC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В границах: 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хутор Александровский, хутор </w:t>
      </w:r>
      <w:proofErr w:type="spellStart"/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>Пятихатский</w:t>
      </w:r>
      <w:proofErr w:type="spellEnd"/>
      <w:r w:rsidR="00BF021A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</w:p>
    <w:p w:rsidR="006312EC" w:rsidRPr="00F1725E" w:rsidRDefault="006312EC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территорию избирательного округа входят избирательны</w:t>
      </w:r>
      <w:r w:rsidR="009021CC">
        <w:rPr>
          <w:rFonts w:ascii="Times New Roman" w:eastAsia="Times New Roman" w:hAnsi="Times New Roman"/>
          <w:sz w:val="28"/>
          <w:szCs w:val="20"/>
          <w:lang w:eastAsia="ar-SA"/>
        </w:rPr>
        <w:t>й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участ</w:t>
      </w:r>
      <w:r w:rsidR="009021CC"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к:</w:t>
      </w:r>
    </w:p>
    <w:p w:rsidR="006312EC" w:rsidRPr="00F1725E" w:rsidRDefault="006312EC" w:rsidP="00866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№ 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>56-26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 xml:space="preserve"> –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здание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: </w:t>
      </w:r>
      <w:proofErr w:type="gramStart"/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МКУК </w:t>
      </w:r>
      <w:r w:rsidR="0093511E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>КДЦ «Александровский» Александровского сельского поселения Усть-Лабинского района</w:t>
      </w:r>
      <w:r w:rsidR="00BF021A">
        <w:rPr>
          <w:rFonts w:ascii="Times New Roman" w:eastAsia="Times New Roman" w:hAnsi="Times New Roman"/>
          <w:sz w:val="28"/>
          <w:szCs w:val="20"/>
          <w:lang w:eastAsia="ar-SA"/>
        </w:rPr>
        <w:t>, адрес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: 352316, х. Александровский, ул. Красная, 38, 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телефон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 (86135) 75-0-52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, численность избирателей 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AE1618">
        <w:rPr>
          <w:rFonts w:ascii="Times New Roman" w:eastAsia="Times New Roman" w:hAnsi="Times New Roman"/>
          <w:sz w:val="28"/>
          <w:szCs w:val="20"/>
          <w:lang w:eastAsia="ar-SA"/>
        </w:rPr>
        <w:t>1183</w:t>
      </w:r>
      <w:r w:rsidR="001B4AE5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93511E">
        <w:rPr>
          <w:rFonts w:ascii="Times New Roman" w:eastAsia="Times New Roman" w:hAnsi="Times New Roman"/>
          <w:sz w:val="28"/>
          <w:szCs w:val="20"/>
          <w:lang w:eastAsia="ar-SA"/>
        </w:rPr>
        <w:t>человек.</w:t>
      </w:r>
      <w:proofErr w:type="gramEnd"/>
    </w:p>
    <w:p w:rsidR="006312EC" w:rsidRPr="00F1725E" w:rsidRDefault="006312EC" w:rsidP="00866F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312EC" w:rsidRDefault="006312EC" w:rsidP="00866F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 w:rsidR="00B272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Александровский </w:t>
      </w:r>
      <w:proofErr w:type="spellStart"/>
      <w:r w:rsidR="00B2727B">
        <w:rPr>
          <w:rFonts w:ascii="Times New Roman" w:eastAsia="Times New Roman" w:hAnsi="Times New Roman"/>
          <w:b/>
          <w:sz w:val="28"/>
          <w:szCs w:val="28"/>
          <w:lang w:eastAsia="ar-SA"/>
        </w:rPr>
        <w:t>шести</w:t>
      </w:r>
      <w:r w:rsidR="00B2727B"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>мандатный</w:t>
      </w:r>
      <w:proofErr w:type="spellEnd"/>
      <w:r w:rsidR="00B2727B"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избирательный округ</w:t>
      </w:r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2</w:t>
      </w:r>
    </w:p>
    <w:p w:rsidR="00B2727B" w:rsidRDefault="00BF021A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границах: хутор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>а Согласный, хутора Финогеновский, хутора Неелинский, хутор Красный, хутор Новониколаевка, хутор Семе</w:t>
      </w:r>
      <w:bookmarkStart w:id="0" w:name="_GoBack"/>
      <w:bookmarkEnd w:id="0"/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>новка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F021A" w:rsidRPr="00F1725E" w:rsidRDefault="00BF021A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территорию избирательного округа входят избирательные участки:</w:t>
      </w:r>
    </w:p>
    <w:p w:rsidR="00BF021A" w:rsidRPr="00F1725E" w:rsidRDefault="00BF021A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№ 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>56-24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  –  здание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>: МБОУ СОШ № 21 муниципального образования Усть-Лабинский район, адрес: 352314, х. Красный, ул. Школьная,1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телефон</w:t>
      </w:r>
      <w:r w:rsidR="00B2727B">
        <w:rPr>
          <w:rFonts w:ascii="Times New Roman" w:eastAsia="Times New Roman" w:hAnsi="Times New Roman"/>
          <w:sz w:val="28"/>
          <w:szCs w:val="20"/>
          <w:lang w:eastAsia="ar-SA"/>
        </w:rPr>
        <w:t xml:space="preserve"> (86135) 75-6-32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, численность избирателей </w:t>
      </w:r>
      <w:r w:rsidR="00AE1618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>865</w:t>
      </w:r>
      <w:r w:rsidR="00AE16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человек;</w:t>
      </w:r>
    </w:p>
    <w:p w:rsidR="00BF021A" w:rsidRPr="00F1725E" w:rsidRDefault="00BF021A" w:rsidP="0086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№ </w:t>
      </w:r>
      <w:r w:rsidR="00866F28">
        <w:rPr>
          <w:rFonts w:ascii="Times New Roman" w:eastAsia="Times New Roman" w:hAnsi="Times New Roman"/>
          <w:sz w:val="28"/>
          <w:szCs w:val="20"/>
          <w:lang w:eastAsia="ar-SA"/>
        </w:rPr>
        <w:t>56-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 xml:space="preserve">27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–  здание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>: ФАП х. Согласный, адрес: 352318, х. Согласный, ул. Комсомольская, 34</w:t>
      </w:r>
      <w:proofErr w:type="gramStart"/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телефон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 xml:space="preserve"> (86135) 79-4-46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, численность избирателей </w:t>
      </w:r>
      <w:r w:rsidR="00AE1618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>398</w:t>
      </w:r>
      <w:r w:rsidR="00AE16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623F3D">
        <w:rPr>
          <w:rFonts w:ascii="Times New Roman" w:eastAsia="Times New Roman" w:hAnsi="Times New Roman"/>
          <w:sz w:val="28"/>
          <w:szCs w:val="20"/>
          <w:lang w:eastAsia="ar-SA"/>
        </w:rPr>
        <w:t>человек.</w:t>
      </w:r>
    </w:p>
    <w:p w:rsidR="00623F3D" w:rsidRDefault="00623F3D" w:rsidP="00866F2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623F3D" w:rsidRDefault="00623F3D" w:rsidP="00866F2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6F28" w:rsidRDefault="00623F3D" w:rsidP="00866F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</w:t>
      </w:r>
    </w:p>
    <w:p w:rsidR="00623F3D" w:rsidRDefault="00623F3D" w:rsidP="00866F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Александровского сельского</w:t>
      </w:r>
    </w:p>
    <w:p w:rsidR="00623F3D" w:rsidRPr="00EA3A4C" w:rsidRDefault="00623F3D" w:rsidP="00866F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Н.Н. Харько</w:t>
      </w:r>
    </w:p>
    <w:p w:rsidR="00BF021A" w:rsidRDefault="00110AA8" w:rsidP="00866F2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</w:t>
      </w:r>
    </w:p>
    <w:p w:rsidR="00BF021A" w:rsidRDefault="00BF021A" w:rsidP="00866F2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66F28" w:rsidRDefault="00866F28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66F28" w:rsidRDefault="00866F28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43077A" w:rsidRDefault="0043077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66F28" w:rsidRDefault="00866F28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110AA8" w:rsidRPr="00807CC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110AA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110AA8"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110AA8"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ПРИЛОЖЕНИЕ №</w:t>
      </w:r>
      <w:r w:rsidR="00110AA8"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УТВЕРЖДЕНО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сельского поселения 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от 14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3г. №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Протокол №  74</w:t>
      </w:r>
    </w:p>
    <w:p w:rsidR="00EF4227" w:rsidRDefault="00EF4227" w:rsidP="00623F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4227" w:rsidRPr="007E5251" w:rsidRDefault="00EF4227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>СХЕМА</w:t>
      </w:r>
    </w:p>
    <w:p w:rsidR="00EF4227" w:rsidRPr="007E5251" w:rsidRDefault="00EF4227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ю </w:t>
      </w: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>выборов депутатов Совета</w:t>
      </w:r>
    </w:p>
    <w:p w:rsidR="008C14E8" w:rsidRPr="00807CCA" w:rsidRDefault="00623F3D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Александровского</w:t>
      </w:r>
      <w:r w:rsidR="00EF4227"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8C14E8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EF4227" w:rsidRPr="007E5251" w:rsidRDefault="00EF4227" w:rsidP="00EF4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F4227" w:rsidRPr="00F1725E" w:rsidRDefault="00623F3D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шести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№1</w:t>
      </w:r>
    </w:p>
    <w:p w:rsidR="00EF4227" w:rsidRPr="00F1725E" w:rsidRDefault="00623F3D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шести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№2</w:t>
      </w:r>
    </w:p>
    <w:p w:rsidR="008C14E8" w:rsidRDefault="008C14E8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AA8" w:rsidRDefault="00623F3D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1025" cy="3842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7709" b="1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84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</w:t>
      </w: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 сельского</w:t>
      </w:r>
    </w:p>
    <w:p w:rsidR="00623F3D" w:rsidRPr="00EA3A4C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Н.Н. Харько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</w:t>
      </w:r>
    </w:p>
    <w:p w:rsidR="00110AA8" w:rsidRDefault="00110AA8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0AA8" w:rsidRPr="006312EC" w:rsidRDefault="00110AA8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110AA8" w:rsidRPr="006312EC" w:rsidSect="00B907FE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21"/>
    <w:multiLevelType w:val="hybridMultilevel"/>
    <w:tmpl w:val="D02E2ADC"/>
    <w:lvl w:ilvl="0" w:tplc="C4CA0726">
      <w:start w:val="1"/>
      <w:numFmt w:val="decimal"/>
      <w:lvlText w:val="%1-"/>
      <w:lvlJc w:val="left"/>
      <w:pPr>
        <w:ind w:left="25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4B87"/>
    <w:rsid w:val="00085D2A"/>
    <w:rsid w:val="000A1BCB"/>
    <w:rsid w:val="000B4465"/>
    <w:rsid w:val="000E499E"/>
    <w:rsid w:val="000F340C"/>
    <w:rsid w:val="000F66A7"/>
    <w:rsid w:val="00110AA8"/>
    <w:rsid w:val="001306FA"/>
    <w:rsid w:val="00132871"/>
    <w:rsid w:val="00135A99"/>
    <w:rsid w:val="00142490"/>
    <w:rsid w:val="001532CA"/>
    <w:rsid w:val="001810EE"/>
    <w:rsid w:val="001A5647"/>
    <w:rsid w:val="001B4AE5"/>
    <w:rsid w:val="001C7370"/>
    <w:rsid w:val="001C7CB7"/>
    <w:rsid w:val="001E4F69"/>
    <w:rsid w:val="002075B3"/>
    <w:rsid w:val="00226A3D"/>
    <w:rsid w:val="00234F66"/>
    <w:rsid w:val="00277535"/>
    <w:rsid w:val="0028172B"/>
    <w:rsid w:val="00293D73"/>
    <w:rsid w:val="002B1DF5"/>
    <w:rsid w:val="002D5027"/>
    <w:rsid w:val="003030A0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3F545A"/>
    <w:rsid w:val="00406587"/>
    <w:rsid w:val="00420619"/>
    <w:rsid w:val="004277B4"/>
    <w:rsid w:val="0043077A"/>
    <w:rsid w:val="00432372"/>
    <w:rsid w:val="004359E0"/>
    <w:rsid w:val="00436E31"/>
    <w:rsid w:val="0046285B"/>
    <w:rsid w:val="00463B5B"/>
    <w:rsid w:val="004746C1"/>
    <w:rsid w:val="004A1287"/>
    <w:rsid w:val="004A25DC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23F3D"/>
    <w:rsid w:val="006312EC"/>
    <w:rsid w:val="006536BD"/>
    <w:rsid w:val="006848D0"/>
    <w:rsid w:val="006B1452"/>
    <w:rsid w:val="006C7830"/>
    <w:rsid w:val="006D530D"/>
    <w:rsid w:val="00710C82"/>
    <w:rsid w:val="00734EAB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B1D81"/>
    <w:rsid w:val="007E5251"/>
    <w:rsid w:val="007F66D8"/>
    <w:rsid w:val="007F7136"/>
    <w:rsid w:val="00802A0D"/>
    <w:rsid w:val="008074FF"/>
    <w:rsid w:val="00807CCA"/>
    <w:rsid w:val="00814BBC"/>
    <w:rsid w:val="0082130A"/>
    <w:rsid w:val="00830BD4"/>
    <w:rsid w:val="0083349A"/>
    <w:rsid w:val="00835200"/>
    <w:rsid w:val="00835CC5"/>
    <w:rsid w:val="00855E2D"/>
    <w:rsid w:val="00863084"/>
    <w:rsid w:val="008631C2"/>
    <w:rsid w:val="00866F28"/>
    <w:rsid w:val="00881315"/>
    <w:rsid w:val="008A342F"/>
    <w:rsid w:val="008A6DD0"/>
    <w:rsid w:val="008B0190"/>
    <w:rsid w:val="008B30CB"/>
    <w:rsid w:val="008C14E8"/>
    <w:rsid w:val="008F21D6"/>
    <w:rsid w:val="009021CC"/>
    <w:rsid w:val="009030F8"/>
    <w:rsid w:val="009073B5"/>
    <w:rsid w:val="00924BE9"/>
    <w:rsid w:val="0093511E"/>
    <w:rsid w:val="00945FCD"/>
    <w:rsid w:val="00965FBE"/>
    <w:rsid w:val="00985CAF"/>
    <w:rsid w:val="009B6464"/>
    <w:rsid w:val="009C4E5E"/>
    <w:rsid w:val="009D1367"/>
    <w:rsid w:val="009D3907"/>
    <w:rsid w:val="009E767C"/>
    <w:rsid w:val="009F5CF2"/>
    <w:rsid w:val="00A05117"/>
    <w:rsid w:val="00A46758"/>
    <w:rsid w:val="00A47ACB"/>
    <w:rsid w:val="00A7147F"/>
    <w:rsid w:val="00AD4BBC"/>
    <w:rsid w:val="00AE1618"/>
    <w:rsid w:val="00AE5120"/>
    <w:rsid w:val="00B01ECA"/>
    <w:rsid w:val="00B02A02"/>
    <w:rsid w:val="00B2485C"/>
    <w:rsid w:val="00B261BA"/>
    <w:rsid w:val="00B2727B"/>
    <w:rsid w:val="00B33009"/>
    <w:rsid w:val="00B508C8"/>
    <w:rsid w:val="00B53155"/>
    <w:rsid w:val="00B61759"/>
    <w:rsid w:val="00B61F3B"/>
    <w:rsid w:val="00B907FE"/>
    <w:rsid w:val="00B9204E"/>
    <w:rsid w:val="00BB15AB"/>
    <w:rsid w:val="00BE695F"/>
    <w:rsid w:val="00BE7A14"/>
    <w:rsid w:val="00BF021A"/>
    <w:rsid w:val="00BF63BD"/>
    <w:rsid w:val="00C01F8B"/>
    <w:rsid w:val="00C02BCA"/>
    <w:rsid w:val="00C14EC9"/>
    <w:rsid w:val="00C16CC8"/>
    <w:rsid w:val="00C2227B"/>
    <w:rsid w:val="00C4553E"/>
    <w:rsid w:val="00C50391"/>
    <w:rsid w:val="00C568F4"/>
    <w:rsid w:val="00C577CA"/>
    <w:rsid w:val="00C63AF2"/>
    <w:rsid w:val="00C7007C"/>
    <w:rsid w:val="00C74721"/>
    <w:rsid w:val="00C905FD"/>
    <w:rsid w:val="00C94F91"/>
    <w:rsid w:val="00CA2F84"/>
    <w:rsid w:val="00CA6FAA"/>
    <w:rsid w:val="00CF4FDD"/>
    <w:rsid w:val="00D247F4"/>
    <w:rsid w:val="00D424C0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1B8"/>
    <w:rsid w:val="00E458E7"/>
    <w:rsid w:val="00E52541"/>
    <w:rsid w:val="00E75F94"/>
    <w:rsid w:val="00E91ECC"/>
    <w:rsid w:val="00E96CFE"/>
    <w:rsid w:val="00EA3A4C"/>
    <w:rsid w:val="00EB4A96"/>
    <w:rsid w:val="00EF0CD4"/>
    <w:rsid w:val="00EF4227"/>
    <w:rsid w:val="00F1725E"/>
    <w:rsid w:val="00F366E9"/>
    <w:rsid w:val="00F37629"/>
    <w:rsid w:val="00F50DD8"/>
    <w:rsid w:val="00F7253B"/>
    <w:rsid w:val="00F82ADD"/>
    <w:rsid w:val="00F94B3D"/>
    <w:rsid w:val="00F95170"/>
    <w:rsid w:val="00F976E1"/>
    <w:rsid w:val="00FA545C"/>
    <w:rsid w:val="00FB357E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5DB4-6CBA-41E6-AF58-A1574E8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Асланян</cp:lastModifiedBy>
  <cp:revision>21</cp:revision>
  <cp:lastPrinted>2023-11-13T05:58:00Z</cp:lastPrinted>
  <dcterms:created xsi:type="dcterms:W3CDTF">2023-11-03T08:42:00Z</dcterms:created>
  <dcterms:modified xsi:type="dcterms:W3CDTF">2023-11-13T05:59:00Z</dcterms:modified>
</cp:coreProperties>
</file>